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5E2452" w14:textId="77777777" w:rsidR="00754E64" w:rsidRDefault="00754E64" w:rsidP="00754E64">
      <w:pPr>
        <w:jc w:val="center"/>
        <w:rPr>
          <w:b/>
          <w:bCs/>
          <w:szCs w:val="28"/>
        </w:rPr>
      </w:pPr>
    </w:p>
    <w:p w14:paraId="00A42E57" w14:textId="77777777" w:rsidR="008628E4" w:rsidRDefault="008628E4" w:rsidP="008628E4">
      <w:pPr>
        <w:rPr>
          <w:b/>
          <w:bCs/>
          <w:sz w:val="13"/>
          <w:szCs w:val="24"/>
          <w:lang w:eastAsia="ru-RU"/>
        </w:rPr>
      </w:pPr>
    </w:p>
    <w:p w14:paraId="35927D33" w14:textId="77777777" w:rsidR="008628E4" w:rsidRDefault="008628E4" w:rsidP="008628E4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14:paraId="4FD9CCD8" w14:textId="77777777" w:rsidR="008628E4" w:rsidRDefault="008628E4" w:rsidP="008628E4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14:paraId="71944C10" w14:textId="77777777" w:rsidR="008628E4" w:rsidRDefault="008628E4" w:rsidP="008628E4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14:paraId="6136FA98" w14:textId="77777777" w:rsidR="008628E4" w:rsidRDefault="008628E4" w:rsidP="008628E4">
      <w:pPr>
        <w:rPr>
          <w:b/>
          <w:bCs/>
          <w:sz w:val="24"/>
          <w:szCs w:val="24"/>
          <w:lang w:eastAsia="ru-RU"/>
        </w:rPr>
      </w:pPr>
    </w:p>
    <w:p w14:paraId="153891EE" w14:textId="77777777" w:rsidR="008628E4" w:rsidRDefault="008628E4" w:rsidP="008628E4">
      <w:pPr>
        <w:rPr>
          <w:b/>
          <w:bCs/>
          <w:sz w:val="24"/>
          <w:szCs w:val="24"/>
          <w:lang w:eastAsia="ru-RU"/>
        </w:rPr>
      </w:pPr>
    </w:p>
    <w:tbl>
      <w:tblPr>
        <w:tblW w:w="4253" w:type="dxa"/>
        <w:tblInd w:w="5920" w:type="dxa"/>
        <w:tblLook w:val="01E0" w:firstRow="1" w:lastRow="1" w:firstColumn="1" w:lastColumn="1" w:noHBand="0" w:noVBand="0"/>
      </w:tblPr>
      <w:tblGrid>
        <w:gridCol w:w="4253"/>
      </w:tblGrid>
      <w:tr w:rsidR="008628E4" w14:paraId="3ECD8B08" w14:textId="77777777" w:rsidTr="00BC3376">
        <w:tc>
          <w:tcPr>
            <w:tcW w:w="4253" w:type="dxa"/>
          </w:tcPr>
          <w:p w14:paraId="364322D7" w14:textId="2B975FEB" w:rsidR="00A04A88" w:rsidRPr="00856248" w:rsidRDefault="00A04A88" w:rsidP="00A04A88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856248">
              <w:rPr>
                <w:b/>
                <w:bCs/>
                <w:sz w:val="24"/>
                <w:szCs w:val="24"/>
                <w:lang w:eastAsia="ru-RU"/>
              </w:rPr>
              <w:t>УТВЕРЖД</w:t>
            </w:r>
            <w:r w:rsidR="0097625C">
              <w:rPr>
                <w:b/>
                <w:bCs/>
                <w:sz w:val="24"/>
                <w:szCs w:val="24"/>
                <w:lang w:eastAsia="ru-RU"/>
              </w:rPr>
              <w:t>ЕНО</w:t>
            </w:r>
          </w:p>
          <w:p w14:paraId="489C619B" w14:textId="77777777" w:rsidR="00A04A88" w:rsidRPr="00856248" w:rsidRDefault="00A04A88" w:rsidP="00A04A88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856248"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14:paraId="3259466F" w14:textId="77777777" w:rsidR="00A04A88" w:rsidRDefault="00A04A88" w:rsidP="00A04A88">
            <w:pPr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государственной</w:t>
            </w:r>
          </w:p>
          <w:p w14:paraId="25EFE2F9" w14:textId="77777777" w:rsidR="00A04A88" w:rsidRDefault="00A04A88" w:rsidP="00A04A88">
            <w:r>
              <w:rPr>
                <w:b/>
                <w:bCs/>
                <w:sz w:val="24"/>
                <w:szCs w:val="24"/>
                <w:lang w:eastAsia="ru-RU"/>
              </w:rPr>
              <w:t>культур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  <w:lang w:eastAsia="ru-RU"/>
              </w:rPr>
              <w:t>ной политики</w:t>
            </w:r>
            <w:r>
              <w:t xml:space="preserve"> </w:t>
            </w:r>
          </w:p>
          <w:p w14:paraId="7EE32B57" w14:textId="77777777" w:rsidR="00A04A88" w:rsidRPr="00856248" w:rsidRDefault="00A04A88" w:rsidP="00A04A88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7177E3">
              <w:rPr>
                <w:b/>
                <w:bCs/>
                <w:sz w:val="24"/>
                <w:szCs w:val="24"/>
                <w:lang w:eastAsia="ru-RU"/>
              </w:rPr>
              <w:t>А.Ю. Единак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6C02B458" w14:textId="77777777" w:rsidR="008628E4" w:rsidRDefault="008628E4" w:rsidP="00D57605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14:paraId="6E5B7D82" w14:textId="77777777" w:rsidR="008628E4" w:rsidRDefault="008628E4" w:rsidP="008628E4">
      <w:pPr>
        <w:rPr>
          <w:b/>
          <w:bCs/>
          <w:sz w:val="24"/>
          <w:szCs w:val="24"/>
          <w:lang w:eastAsia="ru-RU"/>
        </w:rPr>
      </w:pPr>
    </w:p>
    <w:p w14:paraId="46EAC8A1" w14:textId="77777777" w:rsidR="008628E4" w:rsidRDefault="008628E4" w:rsidP="008628E4">
      <w:pPr>
        <w:ind w:right="27"/>
        <w:rPr>
          <w:sz w:val="24"/>
          <w:szCs w:val="24"/>
          <w:lang w:eastAsia="ru-RU"/>
        </w:rPr>
      </w:pPr>
    </w:p>
    <w:p w14:paraId="381FB19D" w14:textId="77777777" w:rsidR="008628E4" w:rsidRDefault="008628E4" w:rsidP="008628E4">
      <w:pPr>
        <w:ind w:right="27"/>
        <w:rPr>
          <w:sz w:val="24"/>
          <w:szCs w:val="24"/>
          <w:lang w:eastAsia="ru-RU"/>
        </w:rPr>
      </w:pPr>
    </w:p>
    <w:p w14:paraId="32EDA7CE" w14:textId="77777777" w:rsidR="008628E4" w:rsidRDefault="008628E4" w:rsidP="008628E4">
      <w:pPr>
        <w:ind w:right="27"/>
        <w:rPr>
          <w:sz w:val="24"/>
          <w:szCs w:val="24"/>
          <w:lang w:eastAsia="ru-RU"/>
        </w:rPr>
      </w:pPr>
    </w:p>
    <w:p w14:paraId="624B6685" w14:textId="77777777" w:rsidR="008628E4" w:rsidRDefault="008628E4" w:rsidP="008628E4">
      <w:pPr>
        <w:ind w:right="27"/>
        <w:rPr>
          <w:b/>
          <w:bCs/>
          <w:sz w:val="24"/>
          <w:szCs w:val="24"/>
          <w:lang w:eastAsia="ru-RU"/>
        </w:rPr>
      </w:pPr>
    </w:p>
    <w:p w14:paraId="01A8F09C" w14:textId="78B3F126" w:rsidR="00A04A88" w:rsidRDefault="008628E4" w:rsidP="00DA4C39">
      <w:pPr>
        <w:pStyle w:val="20"/>
      </w:pPr>
      <w:r w:rsidRPr="00A04A88">
        <w:t>ФОНД ОЦЕНОЧНЫХ СРЕДСТВ ДИСЦИПЛИНЫ (МОДУЛЯ)</w:t>
      </w:r>
      <w:r w:rsidRPr="00A04A88">
        <w:br/>
      </w:r>
    </w:p>
    <w:p w14:paraId="4923408D" w14:textId="77777777" w:rsidR="00A04A88" w:rsidRPr="00A04A88" w:rsidRDefault="00A04A88" w:rsidP="00A04A88">
      <w:pPr>
        <w:rPr>
          <w:lang w:val="x-none"/>
        </w:rPr>
      </w:pPr>
    </w:p>
    <w:p w14:paraId="2C655164" w14:textId="77777777" w:rsidR="00CE5EF9" w:rsidRPr="00C81EB7" w:rsidRDefault="00CE5EF9" w:rsidP="00CE5EF9">
      <w:pPr>
        <w:pStyle w:val="20"/>
        <w:ind w:firstLine="0"/>
        <w:jc w:val="center"/>
      </w:pPr>
      <w:bookmarkStart w:id="1" w:name="_Hlk96536864"/>
      <w:r w:rsidRPr="00A0545F">
        <w:t>История и методология теории социально-культурной деятельности</w:t>
      </w:r>
    </w:p>
    <w:p w14:paraId="45F03C93" w14:textId="77777777" w:rsidR="00CE5EF9" w:rsidRDefault="00CE5EF9" w:rsidP="00CE5EF9">
      <w:pPr>
        <w:ind w:right="-284"/>
        <w:jc w:val="center"/>
        <w:rPr>
          <w:b/>
          <w:bCs/>
          <w:sz w:val="24"/>
          <w:szCs w:val="24"/>
          <w:lang w:eastAsia="ru-RU"/>
        </w:rPr>
      </w:pPr>
      <w:r w:rsidRPr="00577AA2">
        <w:rPr>
          <w:b/>
          <w:bCs/>
          <w:sz w:val="24"/>
          <w:szCs w:val="24"/>
          <w:lang w:eastAsia="ru-RU"/>
        </w:rPr>
        <w:t>Название и код направления подготовки</w:t>
      </w:r>
    </w:p>
    <w:p w14:paraId="2C50A5AD" w14:textId="77777777" w:rsidR="00CE5EF9" w:rsidRPr="007F5C5D" w:rsidRDefault="00CE5EF9" w:rsidP="00CE5EF9">
      <w:pPr>
        <w:ind w:right="-284"/>
        <w:jc w:val="center"/>
        <w:rPr>
          <w:sz w:val="24"/>
        </w:rPr>
      </w:pPr>
      <w:bookmarkStart w:id="2" w:name="_Hlk96536924"/>
      <w:r w:rsidRPr="007F5C5D">
        <w:rPr>
          <w:sz w:val="24"/>
        </w:rPr>
        <w:t>51.0</w:t>
      </w:r>
      <w:r>
        <w:rPr>
          <w:sz w:val="24"/>
        </w:rPr>
        <w:t>4</w:t>
      </w:r>
      <w:r w:rsidRPr="007F5C5D">
        <w:rPr>
          <w:sz w:val="24"/>
        </w:rPr>
        <w:t>.03 Социально-культурная деятельность</w:t>
      </w:r>
    </w:p>
    <w:p w14:paraId="2CF0A242" w14:textId="37512076" w:rsidR="00CE5EF9" w:rsidRPr="007F5C5D" w:rsidRDefault="00CE5EF9" w:rsidP="00CE5EF9">
      <w:pPr>
        <w:ind w:right="141" w:firstLine="0"/>
        <w:jc w:val="center"/>
        <w:rPr>
          <w:sz w:val="24"/>
        </w:rPr>
      </w:pPr>
      <w:r w:rsidRPr="007F5C5D">
        <w:rPr>
          <w:b/>
          <w:sz w:val="24"/>
        </w:rPr>
        <w:t>Про</w:t>
      </w:r>
      <w:r w:rsidR="00BB3391">
        <w:rPr>
          <w:b/>
          <w:sz w:val="24"/>
        </w:rPr>
        <w:t>грамма</w:t>
      </w:r>
      <w:r w:rsidRPr="007F5C5D">
        <w:rPr>
          <w:b/>
          <w:sz w:val="24"/>
        </w:rPr>
        <w:t xml:space="preserve"> подготовки</w:t>
      </w:r>
      <w:r w:rsidRPr="007F5C5D">
        <w:rPr>
          <w:sz w:val="24"/>
        </w:rPr>
        <w:t xml:space="preserve"> </w:t>
      </w:r>
      <w:r w:rsidRPr="00A0545F">
        <w:rPr>
          <w:sz w:val="24"/>
        </w:rPr>
        <w:t>Менеджмент в сфере государственной</w:t>
      </w:r>
      <w:r>
        <w:rPr>
          <w:sz w:val="24"/>
        </w:rPr>
        <w:t xml:space="preserve"> </w:t>
      </w:r>
      <w:r w:rsidRPr="00A0545F">
        <w:rPr>
          <w:sz w:val="24"/>
        </w:rPr>
        <w:t>культурной политики</w:t>
      </w:r>
    </w:p>
    <w:bookmarkEnd w:id="2"/>
    <w:p w14:paraId="268D9199" w14:textId="77777777" w:rsidR="00CE5EF9" w:rsidRPr="007F5C5D" w:rsidRDefault="00CE5EF9" w:rsidP="00CE5EF9">
      <w:pPr>
        <w:ind w:left="296" w:right="85"/>
        <w:jc w:val="center"/>
        <w:rPr>
          <w:sz w:val="24"/>
        </w:rPr>
      </w:pPr>
      <w:r w:rsidRPr="00577AA2">
        <w:rPr>
          <w:b/>
          <w:bCs/>
          <w:sz w:val="24"/>
          <w:szCs w:val="24"/>
          <w:lang w:eastAsia="ru-RU"/>
        </w:rPr>
        <w:t>Уровень квалификации</w:t>
      </w:r>
      <w:r w:rsidRPr="007F5C5D">
        <w:rPr>
          <w:sz w:val="24"/>
        </w:rPr>
        <w:t xml:space="preserve"> </w:t>
      </w:r>
      <w:r>
        <w:rPr>
          <w:sz w:val="24"/>
        </w:rPr>
        <w:t>магистр</w:t>
      </w:r>
    </w:p>
    <w:p w14:paraId="20176955" w14:textId="77777777" w:rsidR="00CE5EF9" w:rsidRPr="007F5C5D" w:rsidRDefault="00CE5EF9" w:rsidP="00CE5EF9">
      <w:pPr>
        <w:jc w:val="center"/>
        <w:rPr>
          <w:bCs/>
          <w:sz w:val="24"/>
          <w:szCs w:val="24"/>
          <w:lang w:eastAsia="ru-RU"/>
        </w:rPr>
      </w:pPr>
      <w:r w:rsidRPr="007F5C5D">
        <w:rPr>
          <w:b/>
          <w:sz w:val="24"/>
        </w:rPr>
        <w:t>Форма обучения</w:t>
      </w:r>
      <w:r w:rsidRPr="007F5C5D">
        <w:rPr>
          <w:sz w:val="24"/>
        </w:rPr>
        <w:t xml:space="preserve"> очная, заочная</w:t>
      </w:r>
    </w:p>
    <w:bookmarkEnd w:id="1"/>
    <w:p w14:paraId="170A0EE7" w14:textId="77777777" w:rsidR="00A04A88" w:rsidRPr="00577AA2" w:rsidRDefault="00A04A88" w:rsidP="00A04A88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14:paraId="77EA71A8" w14:textId="77777777" w:rsidR="00A04A88" w:rsidRPr="00577AA2" w:rsidRDefault="00A04A88" w:rsidP="00A04A88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14:paraId="78172DA4" w14:textId="77777777" w:rsidR="00A04A88" w:rsidRPr="00577AA2" w:rsidRDefault="00A04A88" w:rsidP="00A04A88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14:paraId="2C3EF746" w14:textId="77777777" w:rsidR="00A04A88" w:rsidRPr="00577AA2" w:rsidRDefault="00A04A88" w:rsidP="00A04A88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14:paraId="06A0F44D" w14:textId="77777777" w:rsidR="00A04A88" w:rsidRPr="005E4681" w:rsidRDefault="00A04A88" w:rsidP="00A04A88">
      <w:pPr>
        <w:jc w:val="center"/>
        <w:rPr>
          <w:i/>
          <w:sz w:val="24"/>
          <w:szCs w:val="24"/>
          <w:lang w:eastAsia="ru-RU"/>
        </w:rPr>
      </w:pPr>
      <w:r w:rsidRPr="005E4681">
        <w:rPr>
          <w:i/>
          <w:sz w:val="24"/>
          <w:szCs w:val="24"/>
          <w:lang w:eastAsia="ru-RU"/>
        </w:rPr>
        <w:t>(адаптирован для лиц</w:t>
      </w:r>
    </w:p>
    <w:p w14:paraId="67C8E677" w14:textId="77777777" w:rsidR="00A04A88" w:rsidRPr="005E4681" w:rsidRDefault="00A04A88" w:rsidP="00A04A88">
      <w:pPr>
        <w:jc w:val="center"/>
        <w:rPr>
          <w:i/>
          <w:sz w:val="24"/>
          <w:szCs w:val="24"/>
          <w:lang w:eastAsia="ru-RU"/>
        </w:rPr>
      </w:pPr>
      <w:r w:rsidRPr="005E4681">
        <w:rPr>
          <w:i/>
          <w:sz w:val="24"/>
          <w:szCs w:val="24"/>
          <w:lang w:eastAsia="ru-RU"/>
        </w:rPr>
        <w:t>с ограниченными возможностями</w:t>
      </w:r>
    </w:p>
    <w:p w14:paraId="213E61C9" w14:textId="77777777" w:rsidR="00A04A88" w:rsidRPr="005E4681" w:rsidRDefault="00A04A88" w:rsidP="00A04A88">
      <w:pPr>
        <w:jc w:val="center"/>
        <w:rPr>
          <w:i/>
          <w:sz w:val="24"/>
          <w:szCs w:val="24"/>
          <w:lang w:eastAsia="ru-RU"/>
        </w:rPr>
      </w:pPr>
      <w:r w:rsidRPr="005E4681">
        <w:rPr>
          <w:i/>
          <w:sz w:val="24"/>
          <w:szCs w:val="24"/>
          <w:lang w:eastAsia="ru-RU"/>
        </w:rPr>
        <w:t xml:space="preserve"> здоровья и инвалидов)</w:t>
      </w:r>
    </w:p>
    <w:p w14:paraId="713A2DD7" w14:textId="77777777" w:rsidR="00A04A88" w:rsidRDefault="00A04A88" w:rsidP="00A04A88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14:paraId="5FFD786E" w14:textId="77777777" w:rsidR="00A04A88" w:rsidRDefault="00A04A88" w:rsidP="00A04A88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14:paraId="2AA81CB1" w14:textId="3B479761" w:rsidR="001D5590" w:rsidRDefault="008628E4" w:rsidP="001D5590">
      <w:pPr>
        <w:rPr>
          <w:lang w:eastAsia="ru-RU"/>
        </w:rPr>
      </w:pPr>
      <w:r>
        <w:rPr>
          <w:lang w:eastAsia="ru-RU"/>
        </w:rPr>
        <w:br w:type="page"/>
      </w:r>
      <w:r w:rsidR="001D5590" w:rsidRPr="00C85A57">
        <w:rPr>
          <w:lang w:eastAsia="ru-RU"/>
        </w:rPr>
        <w:lastRenderedPageBreak/>
        <w:t>Перечень планируемых результатов обучения по дисциплине (модулю).</w:t>
      </w:r>
    </w:p>
    <w:p w14:paraId="3BB956B0" w14:textId="7226137B" w:rsidR="00CE5EF9" w:rsidRDefault="00CE5EF9" w:rsidP="001D5590">
      <w:pPr>
        <w:rPr>
          <w:lang w:eastAsia="ru-RU"/>
        </w:rPr>
      </w:pPr>
    </w:p>
    <w:p w14:paraId="11BC3CF7" w14:textId="2AFC5949" w:rsidR="00CE5EF9" w:rsidRDefault="00CE5EF9" w:rsidP="000D50EE">
      <w:r>
        <w:t>КОМПЕТЕНЦИИ ОБУЧАЮЩЕГОСЯ, ФОРМИРУЕМЫЕ В РЕЗУЛЬТАТЕ ОСВОЕНИЯ ДИСЦИПЛИНЫ</w:t>
      </w:r>
    </w:p>
    <w:p w14:paraId="7D7B7890" w14:textId="77777777" w:rsidR="00CE5EF9" w:rsidRDefault="00CE5EF9" w:rsidP="00CE5EF9">
      <w:pPr>
        <w:rPr>
          <w:szCs w:val="28"/>
        </w:rPr>
      </w:pPr>
      <w:r>
        <w:rPr>
          <w:szCs w:val="28"/>
        </w:rPr>
        <w:t xml:space="preserve">Процесс изучения дисциплины направлен на формирование следующих компетенций: </w:t>
      </w:r>
    </w:p>
    <w:p w14:paraId="04CD2C4B" w14:textId="77777777" w:rsidR="00CE5EF9" w:rsidRDefault="00CE5EF9" w:rsidP="00CE5EF9">
      <w:pPr>
        <w:rPr>
          <w:szCs w:val="28"/>
        </w:rPr>
      </w:pPr>
      <w:r>
        <w:rPr>
          <w:szCs w:val="28"/>
        </w:rPr>
        <w:t>ПК – 3 - Быть способным использовать современные достижения науки передового опыта учреждений социально-культурной сферы в научно-исследовательских работах;</w:t>
      </w:r>
    </w:p>
    <w:p w14:paraId="4E28F603" w14:textId="77777777" w:rsidR="00CE5EF9" w:rsidRDefault="00CE5EF9" w:rsidP="00CE5EF9">
      <w:pPr>
        <w:rPr>
          <w:szCs w:val="28"/>
        </w:rPr>
      </w:pPr>
      <w:r>
        <w:rPr>
          <w:szCs w:val="28"/>
        </w:rPr>
        <w:t xml:space="preserve">ПК – 4 - </w:t>
      </w:r>
      <w:r>
        <w:t>Быть способным к самостоятельной авторской работе и редакционной подготовке научных текстов, работе в научных, художественно-творческих и редакционных коллективах; ставить задачи исследования, выбирать методы экспериментальной работы, содержательно интерпретировать результаты научных исследований.</w:t>
      </w:r>
    </w:p>
    <w:p w14:paraId="1472B6D8" w14:textId="77777777" w:rsidR="00CE5EF9" w:rsidRDefault="00CE5EF9" w:rsidP="00CE5EF9">
      <w:pPr>
        <w:rPr>
          <w:szCs w:val="28"/>
        </w:rPr>
      </w:pPr>
      <w:r>
        <w:rPr>
          <w:szCs w:val="28"/>
        </w:rPr>
        <w:t>Перечень планируемых результатов обучения по дисциплине, соотнесенные с планируемыми результатами освоения образовательной программы:</w:t>
      </w:r>
    </w:p>
    <w:tbl>
      <w:tblPr>
        <w:tblW w:w="5787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42"/>
        <w:gridCol w:w="1938"/>
        <w:gridCol w:w="1895"/>
        <w:gridCol w:w="1938"/>
        <w:gridCol w:w="1938"/>
        <w:gridCol w:w="1825"/>
      </w:tblGrid>
      <w:tr w:rsidR="00CE5EF9" w14:paraId="14528978" w14:textId="77777777" w:rsidTr="002F19BA">
        <w:trPr>
          <w:tblHeader/>
        </w:trPr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D4993" w14:textId="77777777" w:rsidR="00CE5EF9" w:rsidRDefault="00CE5EF9" w:rsidP="002F19BA">
            <w:pPr>
              <w:pStyle w:val="afff1"/>
              <w:spacing w:line="25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Коды формируемых компетенций</w:t>
            </w:r>
          </w:p>
        </w:tc>
        <w:tc>
          <w:tcPr>
            <w:tcW w:w="8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C3C5B" w14:textId="77777777" w:rsidR="00CE5EF9" w:rsidRDefault="00CE5EF9" w:rsidP="002F19BA">
            <w:pPr>
              <w:pStyle w:val="afff1"/>
              <w:spacing w:line="25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компетенции и ее краткая характеристика</w:t>
            </w: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84527C" w14:textId="77777777" w:rsidR="00CE5EF9" w:rsidRDefault="00CE5EF9" w:rsidP="002F19BA">
            <w:pPr>
              <w:pStyle w:val="afff1"/>
              <w:spacing w:line="256" w:lineRule="auto"/>
              <w:rPr>
                <w:b/>
                <w:szCs w:val="24"/>
              </w:rPr>
            </w:pPr>
            <w:r w:rsidRPr="00886683">
              <w:rPr>
                <w:b/>
                <w:sz w:val="18"/>
                <w:szCs w:val="18"/>
              </w:rPr>
              <w:t xml:space="preserve">Код и наименование индикатора достижения </w:t>
            </w:r>
            <w:r>
              <w:rPr>
                <w:b/>
                <w:sz w:val="18"/>
                <w:szCs w:val="18"/>
              </w:rPr>
              <w:t>профессиональной</w:t>
            </w:r>
            <w:r w:rsidRPr="00886683">
              <w:rPr>
                <w:b/>
                <w:sz w:val="18"/>
                <w:szCs w:val="18"/>
              </w:rPr>
              <w:t xml:space="preserve"> компетенции</w:t>
            </w:r>
          </w:p>
        </w:tc>
        <w:tc>
          <w:tcPr>
            <w:tcW w:w="25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D60AC" w14:textId="77777777" w:rsidR="00CE5EF9" w:rsidRDefault="00CE5EF9" w:rsidP="002F19BA">
            <w:pPr>
              <w:pStyle w:val="afff1"/>
              <w:spacing w:line="25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Характеристика обязательного (порогового) уровня сформированности компетенции у выпускника вуза</w:t>
            </w:r>
          </w:p>
        </w:tc>
      </w:tr>
      <w:tr w:rsidR="00CE5EF9" w14:paraId="228D23BA" w14:textId="77777777" w:rsidTr="002F19BA">
        <w:trPr>
          <w:trHeight w:val="384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0720C" w14:textId="77777777" w:rsidR="00CE5EF9" w:rsidRDefault="00CE5EF9" w:rsidP="002F19BA">
            <w:pPr>
              <w:spacing w:line="256" w:lineRule="auto"/>
              <w:ind w:firstLine="0"/>
              <w:jc w:val="left"/>
              <w:rPr>
                <w:rFonts w:eastAsia="Calibri"/>
                <w:b/>
                <w:kern w:val="2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40BB5" w14:textId="77777777" w:rsidR="00CE5EF9" w:rsidRDefault="00CE5EF9" w:rsidP="002F19BA">
            <w:pPr>
              <w:spacing w:line="256" w:lineRule="auto"/>
              <w:ind w:firstLine="0"/>
              <w:jc w:val="left"/>
              <w:rPr>
                <w:rFonts w:eastAsia="Calibri"/>
                <w:b/>
                <w:kern w:val="28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1CDF5" w14:textId="77777777" w:rsidR="00CE5EF9" w:rsidRDefault="00CE5EF9" w:rsidP="002F19BA">
            <w:pPr>
              <w:pStyle w:val="afff1"/>
              <w:spacing w:line="256" w:lineRule="auto"/>
              <w:rPr>
                <w:b/>
                <w:szCs w:val="24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71A7B" w14:textId="77777777" w:rsidR="00CE5EF9" w:rsidRDefault="00CE5EF9" w:rsidP="002F19BA">
            <w:pPr>
              <w:pStyle w:val="afff1"/>
              <w:spacing w:line="25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Знать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F9882" w14:textId="77777777" w:rsidR="00CE5EF9" w:rsidRDefault="00CE5EF9" w:rsidP="002F19BA">
            <w:pPr>
              <w:pStyle w:val="afff1"/>
              <w:spacing w:line="25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Уметь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A7311" w14:textId="77777777" w:rsidR="00CE5EF9" w:rsidRDefault="00CE5EF9" w:rsidP="002F19BA">
            <w:pPr>
              <w:pStyle w:val="afff1"/>
              <w:spacing w:line="25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Владеть</w:t>
            </w:r>
          </w:p>
        </w:tc>
      </w:tr>
      <w:tr w:rsidR="00CE5EF9" w14:paraId="791AA207" w14:textId="77777777" w:rsidTr="002F19BA">
        <w:trPr>
          <w:tblHeader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0542A" w14:textId="77777777" w:rsidR="00CE5EF9" w:rsidRDefault="00CE5EF9" w:rsidP="002F19BA">
            <w:pPr>
              <w:pStyle w:val="afff1"/>
              <w:spacing w:line="25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98E92" w14:textId="77777777" w:rsidR="00CE5EF9" w:rsidRDefault="00CE5EF9" w:rsidP="002F19BA">
            <w:pPr>
              <w:pStyle w:val="afff1"/>
              <w:spacing w:line="25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6388" w14:textId="77777777" w:rsidR="00CE5EF9" w:rsidRDefault="00CE5EF9" w:rsidP="002F19BA">
            <w:pPr>
              <w:pStyle w:val="afff1"/>
              <w:spacing w:line="256" w:lineRule="auto"/>
              <w:rPr>
                <w:b/>
                <w:szCs w:val="24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A5935" w14:textId="77777777" w:rsidR="00CE5EF9" w:rsidRDefault="00CE5EF9" w:rsidP="002F19BA">
            <w:pPr>
              <w:pStyle w:val="afff1"/>
              <w:spacing w:line="25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D2963" w14:textId="77777777" w:rsidR="00CE5EF9" w:rsidRDefault="00CE5EF9" w:rsidP="002F19BA">
            <w:pPr>
              <w:pStyle w:val="afff1"/>
              <w:spacing w:line="25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97A6E" w14:textId="77777777" w:rsidR="00CE5EF9" w:rsidRDefault="00CE5EF9" w:rsidP="002F19BA">
            <w:pPr>
              <w:pStyle w:val="afff1"/>
              <w:spacing w:line="25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</w:tr>
      <w:tr w:rsidR="00CE5EF9" w14:paraId="4EB78986" w14:textId="77777777" w:rsidTr="002F19BA">
        <w:trPr>
          <w:cantSplit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6DF1B" w14:textId="77777777" w:rsidR="00CE5EF9" w:rsidRDefault="00CE5EF9" w:rsidP="002F19BA">
            <w:pPr>
              <w:pStyle w:val="afff1"/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>ПК-3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9CC54" w14:textId="77777777" w:rsidR="00CE5EF9" w:rsidRDefault="00CE5EF9" w:rsidP="002F19BA">
            <w:pPr>
              <w:pStyle w:val="afff1"/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 xml:space="preserve">Быть способным использовать современные достижения науки передового опыта учреждений социально-культурной сферы в научно-исследовательских работах 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06ADC" w14:textId="77777777" w:rsidR="00CE5EF9" w:rsidRPr="003957E6" w:rsidRDefault="00CE5EF9" w:rsidP="002F19BA">
            <w:pPr>
              <w:autoSpaceDE w:val="0"/>
              <w:autoSpaceDN w:val="0"/>
              <w:adjustRightInd w:val="0"/>
              <w:ind w:firstLine="20"/>
              <w:rPr>
                <w:rFonts w:eastAsia="Calibri"/>
                <w:kern w:val="28"/>
                <w:sz w:val="20"/>
                <w:szCs w:val="24"/>
              </w:rPr>
            </w:pPr>
            <w:r w:rsidRPr="003957E6">
              <w:rPr>
                <w:rFonts w:eastAsia="Calibri"/>
                <w:kern w:val="28"/>
                <w:sz w:val="20"/>
                <w:szCs w:val="24"/>
              </w:rPr>
              <w:t xml:space="preserve">ПК-3.1. </w:t>
            </w:r>
          </w:p>
          <w:p w14:paraId="40A06A8A" w14:textId="77777777" w:rsidR="00CE5EF9" w:rsidRPr="003957E6" w:rsidRDefault="00CE5EF9" w:rsidP="002F19BA">
            <w:pPr>
              <w:autoSpaceDE w:val="0"/>
              <w:autoSpaceDN w:val="0"/>
              <w:adjustRightInd w:val="0"/>
              <w:ind w:firstLine="20"/>
              <w:rPr>
                <w:rFonts w:eastAsia="Calibri"/>
                <w:kern w:val="28"/>
                <w:sz w:val="20"/>
                <w:szCs w:val="24"/>
              </w:rPr>
            </w:pPr>
            <w:r w:rsidRPr="003957E6">
              <w:rPr>
                <w:rFonts w:eastAsia="Calibri"/>
                <w:kern w:val="28"/>
                <w:sz w:val="20"/>
                <w:szCs w:val="24"/>
              </w:rPr>
              <w:t xml:space="preserve">Способен систематизировать и обобщать информацию передового опыта учреждений социально­ культурной сферы </w:t>
            </w:r>
          </w:p>
          <w:p w14:paraId="65240A45" w14:textId="77777777" w:rsidR="00CE5EF9" w:rsidRPr="003957E6" w:rsidRDefault="00CE5EF9" w:rsidP="002F19BA">
            <w:pPr>
              <w:autoSpaceDE w:val="0"/>
              <w:autoSpaceDN w:val="0"/>
              <w:adjustRightInd w:val="0"/>
              <w:ind w:firstLine="20"/>
              <w:rPr>
                <w:rFonts w:eastAsia="Calibri"/>
                <w:kern w:val="28"/>
                <w:sz w:val="20"/>
                <w:szCs w:val="24"/>
              </w:rPr>
            </w:pPr>
            <w:r w:rsidRPr="003957E6">
              <w:rPr>
                <w:rFonts w:eastAsia="Calibri"/>
                <w:kern w:val="28"/>
                <w:sz w:val="20"/>
                <w:szCs w:val="24"/>
              </w:rPr>
              <w:t xml:space="preserve">ПК-3.2. </w:t>
            </w:r>
          </w:p>
          <w:p w14:paraId="32AAE69D" w14:textId="77777777" w:rsidR="00CE5EF9" w:rsidRPr="003957E6" w:rsidRDefault="00CE5EF9" w:rsidP="002F19BA">
            <w:pPr>
              <w:autoSpaceDE w:val="0"/>
              <w:autoSpaceDN w:val="0"/>
              <w:adjustRightInd w:val="0"/>
              <w:ind w:firstLine="20"/>
              <w:rPr>
                <w:rFonts w:eastAsia="Calibri"/>
                <w:kern w:val="28"/>
                <w:sz w:val="20"/>
                <w:szCs w:val="24"/>
              </w:rPr>
            </w:pPr>
            <w:r w:rsidRPr="003957E6">
              <w:rPr>
                <w:rFonts w:eastAsia="Calibri"/>
                <w:kern w:val="28"/>
                <w:sz w:val="20"/>
                <w:szCs w:val="24"/>
              </w:rPr>
              <w:t>Транслирует опыт профессиональной деятельности в сфере культуры</w:t>
            </w:r>
          </w:p>
          <w:p w14:paraId="615DDDF0" w14:textId="77777777" w:rsidR="00CE5EF9" w:rsidRPr="003957E6" w:rsidRDefault="00CE5EF9" w:rsidP="002F19BA">
            <w:pPr>
              <w:autoSpaceDE w:val="0"/>
              <w:autoSpaceDN w:val="0"/>
              <w:adjustRightInd w:val="0"/>
              <w:ind w:firstLine="20"/>
              <w:rPr>
                <w:rFonts w:eastAsia="Calibri"/>
                <w:kern w:val="28"/>
                <w:sz w:val="20"/>
                <w:szCs w:val="24"/>
              </w:rPr>
            </w:pPr>
            <w:r w:rsidRPr="003957E6">
              <w:rPr>
                <w:rFonts w:eastAsia="Calibri"/>
                <w:kern w:val="28"/>
                <w:sz w:val="20"/>
                <w:szCs w:val="24"/>
              </w:rPr>
              <w:t>ПК-3.3.</w:t>
            </w:r>
          </w:p>
          <w:p w14:paraId="69183646" w14:textId="77777777" w:rsidR="00CE5EF9" w:rsidRDefault="00CE5EF9" w:rsidP="002F19BA">
            <w:pPr>
              <w:pStyle w:val="afff1"/>
              <w:spacing w:line="256" w:lineRule="auto"/>
              <w:ind w:firstLine="20"/>
              <w:rPr>
                <w:szCs w:val="24"/>
              </w:rPr>
            </w:pPr>
            <w:r w:rsidRPr="003957E6">
              <w:rPr>
                <w:szCs w:val="24"/>
              </w:rPr>
              <w:t>Ориентируется на современные достижения науки управления учреждениями культуры при разработке научных и педагогических проектов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6FF75" w14:textId="77777777" w:rsidR="00CE5EF9" w:rsidRDefault="00CE5EF9" w:rsidP="002F19BA">
            <w:pPr>
              <w:pStyle w:val="afff1"/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 xml:space="preserve">- современные достижения науки передового опыта учреждений социально-культурной сферы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31827" w14:textId="77777777" w:rsidR="00CE5EF9" w:rsidRDefault="00CE5EF9" w:rsidP="002F19BA">
            <w:pPr>
              <w:pStyle w:val="afff1"/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 xml:space="preserve">- уметь обрабатывать полученные результаты, анализировать и осмысливать их с учетом имеющихся литературных данных 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2522E" w14:textId="77777777" w:rsidR="00CE5EF9" w:rsidRDefault="00CE5EF9" w:rsidP="002F19BA">
            <w:pPr>
              <w:pStyle w:val="afff1"/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 xml:space="preserve">- навыком модифицировать существующие и разрабатывать новые методы работы, исходя из задач конкретной ситуации социально-культурной деятельности </w:t>
            </w:r>
          </w:p>
        </w:tc>
      </w:tr>
      <w:tr w:rsidR="00CE5EF9" w14:paraId="4E5B4D8A" w14:textId="77777777" w:rsidTr="002F19BA">
        <w:trPr>
          <w:cantSplit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3B936" w14:textId="77777777" w:rsidR="00CE5EF9" w:rsidRDefault="00CE5EF9" w:rsidP="002F19BA">
            <w:pPr>
              <w:pStyle w:val="afff1"/>
              <w:spacing w:line="256" w:lineRule="auto"/>
            </w:pPr>
            <w:r>
              <w:lastRenderedPageBreak/>
              <w:t>ПК-4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53D28" w14:textId="77777777" w:rsidR="00CE5EF9" w:rsidRDefault="00CE5EF9" w:rsidP="002F19BA">
            <w:pPr>
              <w:pStyle w:val="afff1"/>
              <w:spacing w:line="256" w:lineRule="auto"/>
            </w:pPr>
            <w:r>
              <w:t>Быть способным к самостоятельной авторской работе и редакционной подготовке научных текстов, работе в научных, художественно-творческих и редакционных коллективах; ставить задачи исследования, выбирать методы экспериментальной работы, содержательно интерпретировать результаты научных исследований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82125" w14:textId="77777777" w:rsidR="00CE5EF9" w:rsidRPr="00F049CF" w:rsidRDefault="00CE5EF9" w:rsidP="002F19BA">
            <w:pPr>
              <w:pStyle w:val="afff1"/>
              <w:spacing w:line="256" w:lineRule="auto"/>
            </w:pPr>
            <w:r w:rsidRPr="00F049CF">
              <w:t xml:space="preserve">ПК-4.1. </w:t>
            </w:r>
          </w:p>
          <w:p w14:paraId="226C345A" w14:textId="77777777" w:rsidR="00CE5EF9" w:rsidRPr="00F049CF" w:rsidRDefault="00CE5EF9" w:rsidP="002F19BA">
            <w:pPr>
              <w:pStyle w:val="afff1"/>
              <w:spacing w:line="256" w:lineRule="auto"/>
            </w:pPr>
            <w:r w:rsidRPr="00F049CF">
              <w:t>Находит, отбирает, оценивает методы экспериментальной работы</w:t>
            </w:r>
          </w:p>
          <w:p w14:paraId="2C21251B" w14:textId="77777777" w:rsidR="00CE5EF9" w:rsidRPr="00F049CF" w:rsidRDefault="00CE5EF9" w:rsidP="002F19BA">
            <w:pPr>
              <w:pStyle w:val="afff1"/>
              <w:spacing w:line="256" w:lineRule="auto"/>
            </w:pPr>
            <w:r w:rsidRPr="00F049CF">
              <w:t xml:space="preserve">ПК-4.2. </w:t>
            </w:r>
          </w:p>
          <w:p w14:paraId="0E99506F" w14:textId="77777777" w:rsidR="00CE5EF9" w:rsidRPr="00F049CF" w:rsidRDefault="00CE5EF9" w:rsidP="002F19BA">
            <w:pPr>
              <w:pStyle w:val="afff1"/>
              <w:spacing w:line="256" w:lineRule="auto"/>
            </w:pPr>
            <w:r w:rsidRPr="00F049CF">
              <w:t>Апеллирует и обобщает научные источники по теме, проводит презентацию научного исследования</w:t>
            </w:r>
          </w:p>
          <w:p w14:paraId="2AAF5AB6" w14:textId="77777777" w:rsidR="00CE5EF9" w:rsidRPr="00F049CF" w:rsidRDefault="00CE5EF9" w:rsidP="002F19BA">
            <w:pPr>
              <w:pStyle w:val="afff1"/>
              <w:spacing w:line="256" w:lineRule="auto"/>
            </w:pPr>
            <w:r w:rsidRPr="00F049CF">
              <w:t>ПК-4.3.</w:t>
            </w:r>
          </w:p>
          <w:p w14:paraId="2437CE49" w14:textId="77777777" w:rsidR="00CE5EF9" w:rsidRDefault="00CE5EF9" w:rsidP="002F19BA">
            <w:pPr>
              <w:pStyle w:val="afff1"/>
              <w:spacing w:line="256" w:lineRule="auto"/>
            </w:pPr>
            <w:r w:rsidRPr="00F049CF">
              <w:t>Составляет библиографии, написания и редактирования научных исследований, статей, интерпретирует результаты научных исследований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19C04" w14:textId="77777777" w:rsidR="00CE5EF9" w:rsidRDefault="00CE5EF9" w:rsidP="002F19BA">
            <w:pPr>
              <w:pStyle w:val="afff1"/>
              <w:spacing w:line="256" w:lineRule="auto"/>
            </w:pPr>
            <w:r>
              <w:t xml:space="preserve">- структуру, научный аппарат и необходимые требования по оформлению авторских научных текстов,  </w:t>
            </w:r>
          </w:p>
          <w:p w14:paraId="4EFB0298" w14:textId="77777777" w:rsidR="00CE5EF9" w:rsidRDefault="00CE5EF9" w:rsidP="002F19BA">
            <w:pPr>
              <w:pStyle w:val="afff1"/>
              <w:spacing w:line="256" w:lineRule="auto"/>
            </w:pPr>
            <w:r>
              <w:t xml:space="preserve">- структуру научных, художественно-творческих и редакционных коллективов; </w:t>
            </w:r>
          </w:p>
          <w:p w14:paraId="0E9F6374" w14:textId="77777777" w:rsidR="00CE5EF9" w:rsidRDefault="00CE5EF9" w:rsidP="002F19BA">
            <w:pPr>
              <w:pStyle w:val="afff1"/>
              <w:spacing w:line="256" w:lineRule="auto"/>
            </w:pPr>
            <w:r>
              <w:t xml:space="preserve">- научный понятийный аппарат; </w:t>
            </w:r>
          </w:p>
          <w:p w14:paraId="13B711A4" w14:textId="77777777" w:rsidR="00CE5EF9" w:rsidRDefault="00CE5EF9" w:rsidP="002F19BA">
            <w:pPr>
              <w:pStyle w:val="afff1"/>
              <w:spacing w:line="256" w:lineRule="auto"/>
            </w:pPr>
            <w:r>
              <w:t>- методы экспериментальной работы;</w:t>
            </w:r>
          </w:p>
          <w:p w14:paraId="712C7267" w14:textId="77777777" w:rsidR="00CE5EF9" w:rsidRDefault="00CE5EF9" w:rsidP="002F19BA">
            <w:pPr>
              <w:pStyle w:val="afff1"/>
              <w:spacing w:line="256" w:lineRule="auto"/>
            </w:pPr>
            <w:r>
              <w:t xml:space="preserve">- формы коллективного взаимодействия; </w:t>
            </w:r>
          </w:p>
          <w:p w14:paraId="512DD19A" w14:textId="77777777" w:rsidR="00CE5EF9" w:rsidRDefault="00CE5EF9" w:rsidP="002F19BA">
            <w:pPr>
              <w:pStyle w:val="afff1"/>
              <w:spacing w:line="256" w:lineRule="auto"/>
            </w:pPr>
            <w:r>
              <w:t xml:space="preserve">- внутреннюю организацию и менеджмент в творческих и редакционных коллективах.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EE845" w14:textId="77777777" w:rsidR="00CE5EF9" w:rsidRDefault="00CE5EF9" w:rsidP="002F19BA">
            <w:pPr>
              <w:pStyle w:val="afff1"/>
              <w:spacing w:line="256" w:lineRule="auto"/>
            </w:pPr>
            <w:r>
              <w:t xml:space="preserve">- применять методы экспериментальной работы научного исследования; </w:t>
            </w:r>
          </w:p>
          <w:p w14:paraId="4DB18B6A" w14:textId="77777777" w:rsidR="00CE5EF9" w:rsidRDefault="00CE5EF9" w:rsidP="002F19BA">
            <w:pPr>
              <w:pStyle w:val="afff1"/>
              <w:spacing w:line="256" w:lineRule="auto"/>
            </w:pPr>
            <w:r>
              <w:t xml:space="preserve">- осуществлять постановку целей и задач научного исследования; </w:t>
            </w:r>
          </w:p>
          <w:p w14:paraId="2F3E2E03" w14:textId="77777777" w:rsidR="00CE5EF9" w:rsidRDefault="00CE5EF9" w:rsidP="002F19BA">
            <w:pPr>
              <w:pStyle w:val="afff1"/>
              <w:spacing w:line="256" w:lineRule="auto"/>
            </w:pPr>
            <w:r>
              <w:t xml:space="preserve">- формулировать проблему научного исследования;  </w:t>
            </w:r>
          </w:p>
          <w:p w14:paraId="7F77EE05" w14:textId="77777777" w:rsidR="00CE5EF9" w:rsidRDefault="00CE5EF9" w:rsidP="002F19BA">
            <w:pPr>
              <w:pStyle w:val="afff1"/>
              <w:spacing w:line="256" w:lineRule="auto"/>
            </w:pPr>
            <w:r>
              <w:t xml:space="preserve">- анализировать результаты научных исследований </w:t>
            </w:r>
          </w:p>
          <w:p w14:paraId="36F33A37" w14:textId="77777777" w:rsidR="00CE5EF9" w:rsidRDefault="00CE5EF9" w:rsidP="002F19BA">
            <w:pPr>
              <w:pStyle w:val="afff1"/>
              <w:spacing w:line="256" w:lineRule="auto"/>
            </w:pPr>
            <w:r>
              <w:t xml:space="preserve">- формулировать и решать задачи, возникающие в ходе самостоятельной авторской работы и редакционной подготовке научных текстов, художественно-творческих и редакционных коллективах  </w:t>
            </w:r>
          </w:p>
          <w:p w14:paraId="2C0D2853" w14:textId="77777777" w:rsidR="00CE5EF9" w:rsidRDefault="00CE5EF9" w:rsidP="002F19BA">
            <w:pPr>
              <w:pStyle w:val="afff1"/>
              <w:spacing w:line="256" w:lineRule="auto"/>
            </w:pPr>
            <w:r>
              <w:t xml:space="preserve">-использовать углубленные профессиональных знания; </w:t>
            </w:r>
          </w:p>
          <w:p w14:paraId="0FD0B18D" w14:textId="77777777" w:rsidR="00CE5EF9" w:rsidRDefault="00CE5EF9" w:rsidP="002F19BA">
            <w:pPr>
              <w:pStyle w:val="afff1"/>
              <w:spacing w:line="256" w:lineRule="auto"/>
            </w:pPr>
            <w:r>
              <w:t>- работать в творческих и редакционных коллективах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826F1" w14:textId="77777777" w:rsidR="00CE5EF9" w:rsidRDefault="00CE5EF9" w:rsidP="002F19BA">
            <w:pPr>
              <w:pStyle w:val="afff1"/>
              <w:spacing w:line="256" w:lineRule="auto"/>
            </w:pPr>
            <w:r>
              <w:t xml:space="preserve">- навыками подготовки самостоятельной авторской работы; </w:t>
            </w:r>
          </w:p>
          <w:p w14:paraId="093AD8A6" w14:textId="77777777" w:rsidR="00CE5EF9" w:rsidRDefault="00CE5EF9" w:rsidP="002F19BA">
            <w:pPr>
              <w:pStyle w:val="afff1"/>
              <w:spacing w:line="256" w:lineRule="auto"/>
            </w:pPr>
            <w:r>
              <w:t xml:space="preserve">- научным понятийным аппаратом; </w:t>
            </w:r>
          </w:p>
          <w:p w14:paraId="31961DC4" w14:textId="77777777" w:rsidR="00CE5EF9" w:rsidRDefault="00CE5EF9" w:rsidP="002F19BA">
            <w:pPr>
              <w:pStyle w:val="afff1"/>
              <w:spacing w:line="256" w:lineRule="auto"/>
            </w:pPr>
            <w:r>
              <w:t xml:space="preserve">- редактированием научных текстов; </w:t>
            </w:r>
          </w:p>
          <w:p w14:paraId="6700AA4A" w14:textId="77777777" w:rsidR="00CE5EF9" w:rsidRDefault="00CE5EF9" w:rsidP="002F19BA">
            <w:pPr>
              <w:pStyle w:val="afff1"/>
              <w:spacing w:line="256" w:lineRule="auto"/>
            </w:pPr>
            <w:r>
              <w:t xml:space="preserve">- осуществлением контроля за промежуточными и заключительными результатами научных исследований; </w:t>
            </w:r>
          </w:p>
          <w:p w14:paraId="1F91BAAB" w14:textId="77777777" w:rsidR="00CE5EF9" w:rsidRDefault="00CE5EF9" w:rsidP="002F19BA">
            <w:pPr>
              <w:pStyle w:val="afff1"/>
              <w:spacing w:line="256" w:lineRule="auto"/>
            </w:pPr>
            <w:r>
              <w:t xml:space="preserve">- процессами инициирования актуальных научных исследований; </w:t>
            </w:r>
          </w:p>
          <w:p w14:paraId="34B2E72C" w14:textId="77777777" w:rsidR="00CE5EF9" w:rsidRDefault="00CE5EF9" w:rsidP="002F19BA">
            <w:pPr>
              <w:pStyle w:val="afff1"/>
              <w:spacing w:line="256" w:lineRule="auto"/>
            </w:pPr>
            <w:r>
              <w:t>- умением использовать и транслировать научному сообществу результаты коллективного мышления через создание научных текстов и самостоятельных авторских работ</w:t>
            </w:r>
          </w:p>
        </w:tc>
      </w:tr>
    </w:tbl>
    <w:p w14:paraId="1FBA76B5" w14:textId="77777777" w:rsidR="00CE5EF9" w:rsidRDefault="00CE5EF9" w:rsidP="00CE5EF9">
      <w:pPr>
        <w:rPr>
          <w:rFonts w:eastAsia="Calibri"/>
          <w:szCs w:val="28"/>
        </w:rPr>
      </w:pPr>
      <w:r>
        <w:rPr>
          <w:szCs w:val="28"/>
        </w:rPr>
        <w:t>В результате изучения дисциплины обучающийся должен:</w:t>
      </w:r>
    </w:p>
    <w:p w14:paraId="4F68D3D9" w14:textId="77777777" w:rsidR="00CE5EF9" w:rsidRDefault="00CE5EF9" w:rsidP="00CE5EF9">
      <w:pPr>
        <w:rPr>
          <w:szCs w:val="28"/>
        </w:rPr>
      </w:pPr>
      <w:r>
        <w:rPr>
          <w:szCs w:val="28"/>
        </w:rPr>
        <w:t xml:space="preserve">Знать: </w:t>
      </w:r>
    </w:p>
    <w:p w14:paraId="0393FA5C" w14:textId="77777777" w:rsidR="00CE5EF9" w:rsidRDefault="00CE5EF9" w:rsidP="00CE5EF9">
      <w:pPr>
        <w:rPr>
          <w:szCs w:val="28"/>
        </w:rPr>
      </w:pPr>
      <w:r>
        <w:rPr>
          <w:szCs w:val="28"/>
        </w:rPr>
        <w:noBreakHyphen/>
        <w:t xml:space="preserve"> историю и методологию направления, основные этапы развития научных представлений о социокультурной обусловленности воспитания, культурно-просветительной и социально-культурной деятельности; </w:t>
      </w:r>
    </w:p>
    <w:p w14:paraId="5EF85CAF" w14:textId="77777777" w:rsidR="00CE5EF9" w:rsidRDefault="00CE5EF9" w:rsidP="00CE5EF9">
      <w:pPr>
        <w:rPr>
          <w:szCs w:val="28"/>
        </w:rPr>
      </w:pPr>
      <w:r>
        <w:rPr>
          <w:szCs w:val="28"/>
        </w:rPr>
        <w:noBreakHyphen/>
        <w:t xml:space="preserve"> особенности становления теории социально-культурной деятельности; </w:t>
      </w:r>
    </w:p>
    <w:p w14:paraId="7908876D" w14:textId="77777777" w:rsidR="00CE5EF9" w:rsidRDefault="00CE5EF9" w:rsidP="00CE5EF9">
      <w:pPr>
        <w:rPr>
          <w:szCs w:val="28"/>
        </w:rPr>
      </w:pPr>
      <w:r>
        <w:rPr>
          <w:szCs w:val="28"/>
        </w:rPr>
        <w:noBreakHyphen/>
        <w:t> основные источники формирования теории социально-культурной деятельности и многоукладный состав её методологии.</w:t>
      </w:r>
    </w:p>
    <w:p w14:paraId="57406957" w14:textId="77777777" w:rsidR="00CE5EF9" w:rsidRDefault="00CE5EF9" w:rsidP="00CE5EF9">
      <w:pPr>
        <w:rPr>
          <w:szCs w:val="28"/>
        </w:rPr>
      </w:pPr>
      <w:r>
        <w:rPr>
          <w:szCs w:val="28"/>
        </w:rPr>
        <w:t xml:space="preserve">Уметь: </w:t>
      </w:r>
    </w:p>
    <w:p w14:paraId="5D161B7A" w14:textId="77777777" w:rsidR="00CE5EF9" w:rsidRDefault="00CE5EF9" w:rsidP="00CE5EF9">
      <w:pPr>
        <w:rPr>
          <w:szCs w:val="28"/>
        </w:rPr>
      </w:pPr>
      <w:r>
        <w:rPr>
          <w:szCs w:val="28"/>
        </w:rPr>
        <w:noBreakHyphen/>
        <w:t> формулировать методологическое и теоретическое обоснование научного исследования социально-культурной деятельности;</w:t>
      </w:r>
    </w:p>
    <w:p w14:paraId="3428EE3D" w14:textId="77777777" w:rsidR="00CE5EF9" w:rsidRDefault="00CE5EF9" w:rsidP="00CE5EF9">
      <w:pPr>
        <w:rPr>
          <w:szCs w:val="28"/>
        </w:rPr>
      </w:pPr>
      <w:r>
        <w:rPr>
          <w:szCs w:val="28"/>
        </w:rPr>
        <w:lastRenderedPageBreak/>
        <w:noBreakHyphen/>
        <w:t> анализировать научные данные на основе изучения специальной литературы по историографии, методологии и теории социально-культурной деятельности;</w:t>
      </w:r>
    </w:p>
    <w:p w14:paraId="2148689D" w14:textId="77777777" w:rsidR="00CE5EF9" w:rsidRDefault="00CE5EF9" w:rsidP="00CE5EF9">
      <w:pPr>
        <w:rPr>
          <w:szCs w:val="28"/>
        </w:rPr>
      </w:pPr>
      <w:r>
        <w:rPr>
          <w:szCs w:val="28"/>
        </w:rPr>
        <w:t>Владеть:</w:t>
      </w:r>
    </w:p>
    <w:p w14:paraId="71E20954" w14:textId="77777777" w:rsidR="00CE5EF9" w:rsidRDefault="00CE5EF9" w:rsidP="00CE5EF9">
      <w:pPr>
        <w:rPr>
          <w:szCs w:val="28"/>
        </w:rPr>
      </w:pPr>
      <w:r>
        <w:rPr>
          <w:szCs w:val="28"/>
        </w:rPr>
        <w:noBreakHyphen/>
        <w:t> навыками творческого, самостоятельного мышления и научного поиска;</w:t>
      </w:r>
    </w:p>
    <w:p w14:paraId="078CC17F" w14:textId="77777777" w:rsidR="00CE5EF9" w:rsidRDefault="00CE5EF9" w:rsidP="00CE5EF9">
      <w:pPr>
        <w:rPr>
          <w:szCs w:val="28"/>
        </w:rPr>
      </w:pPr>
      <w:r>
        <w:rPr>
          <w:szCs w:val="28"/>
        </w:rPr>
        <w:noBreakHyphen/>
        <w:t xml:space="preserve"> навыками самостоятельной научно-исследовательской работы, требующие фундаментальной теоретической подготовки по всем направлениям социально-культурной деятельности; </w:t>
      </w:r>
    </w:p>
    <w:p w14:paraId="3DE7E0DB" w14:textId="77777777" w:rsidR="00CE5EF9" w:rsidRDefault="00CE5EF9" w:rsidP="00CE5EF9">
      <w:pPr>
        <w:rPr>
          <w:szCs w:val="28"/>
        </w:rPr>
      </w:pPr>
      <w:r>
        <w:rPr>
          <w:szCs w:val="28"/>
        </w:rPr>
        <w:noBreakHyphen/>
        <w:t> навыками использования научного аппарата теории социально-культурной деятельности в решении исследовательских задач.</w:t>
      </w:r>
    </w:p>
    <w:p w14:paraId="39C64E78" w14:textId="7D2094F8" w:rsidR="00CE5EF9" w:rsidRDefault="00CE5EF9" w:rsidP="001D5590">
      <w:pPr>
        <w:rPr>
          <w:lang w:eastAsia="ru-RU"/>
        </w:rPr>
      </w:pPr>
    </w:p>
    <w:p w14:paraId="1B637370" w14:textId="7F82E8A9" w:rsidR="000D50EE" w:rsidRDefault="000D50EE" w:rsidP="000D50EE">
      <w:pPr>
        <w:pStyle w:val="aff5"/>
        <w:keepNext/>
      </w:pPr>
      <w:r>
        <w:t xml:space="preserve">Таблица </w:t>
      </w:r>
      <w:r w:rsidR="00CA0977">
        <w:rPr>
          <w:noProof/>
        </w:rPr>
        <w:fldChar w:fldCharType="begin"/>
      </w:r>
      <w:r w:rsidR="00CA0977">
        <w:rPr>
          <w:noProof/>
        </w:rPr>
        <w:instrText xml:space="preserve"> SEQ Таблица \* ARABIC </w:instrText>
      </w:r>
      <w:r w:rsidR="00CA0977">
        <w:rPr>
          <w:noProof/>
        </w:rPr>
        <w:fldChar w:fldCharType="separate"/>
      </w:r>
      <w:r>
        <w:rPr>
          <w:noProof/>
        </w:rPr>
        <w:t>1</w:t>
      </w:r>
      <w:r w:rsidR="00CA0977">
        <w:rPr>
          <w:noProof/>
        </w:rPr>
        <w:fldChar w:fldCharType="end"/>
      </w:r>
      <w:r>
        <w:t xml:space="preserve">. </w:t>
      </w:r>
      <w:r w:rsidRPr="00576D1B">
        <w:t>Показатели оценивания планируемых результатов обучения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1628"/>
        <w:gridCol w:w="1975"/>
        <w:gridCol w:w="1975"/>
        <w:gridCol w:w="1946"/>
        <w:gridCol w:w="1690"/>
      </w:tblGrid>
      <w:tr w:rsidR="00CF2A54" w:rsidRPr="00CF2A54" w14:paraId="79889E09" w14:textId="77777777" w:rsidTr="00CF2A54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09DA0" w14:textId="77777777" w:rsidR="00CE5EF9" w:rsidRPr="00CF2A54" w:rsidRDefault="00CE5EF9" w:rsidP="00CF2A54">
            <w:pPr>
              <w:pStyle w:val="afff1"/>
              <w:rPr>
                <w:b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BE4C2" w14:textId="77777777" w:rsidR="00CE5EF9" w:rsidRPr="00CF2A54" w:rsidRDefault="00CE5EF9" w:rsidP="00CF2A54">
            <w:pPr>
              <w:pStyle w:val="afff1"/>
              <w:rPr>
                <w:b/>
              </w:rPr>
            </w:pPr>
            <w:r w:rsidRPr="00CF2A54">
              <w:rPr>
                <w:rFonts w:eastAsia="Times New Roman"/>
                <w:b/>
                <w:sz w:val="22"/>
              </w:rPr>
              <w:t>Компетенции, формируемые в результате освоения дисциплины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3B3F3" w14:textId="77777777" w:rsidR="00CE5EF9" w:rsidRPr="00CF2A54" w:rsidRDefault="00CE5EF9" w:rsidP="00CF2A54">
            <w:pPr>
              <w:pStyle w:val="afff1"/>
              <w:rPr>
                <w:b/>
              </w:rPr>
            </w:pPr>
            <w:r w:rsidRPr="00CF2A54">
              <w:rPr>
                <w:rFonts w:eastAsia="Times New Roman"/>
                <w:b/>
                <w:sz w:val="22"/>
              </w:rPr>
              <w:t>Раздел дисциплины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B6A70" w14:textId="77777777" w:rsidR="00CE5EF9" w:rsidRPr="00CF2A54" w:rsidRDefault="00CE5EF9" w:rsidP="00CF2A54">
            <w:pPr>
              <w:pStyle w:val="afff1"/>
              <w:rPr>
                <w:b/>
              </w:rPr>
            </w:pPr>
            <w:r w:rsidRPr="00CF2A54">
              <w:rPr>
                <w:rFonts w:eastAsia="Times New Roman"/>
                <w:b/>
                <w:bCs/>
                <w:sz w:val="22"/>
              </w:rPr>
              <w:t>Средства оценивания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F1997" w14:textId="77777777" w:rsidR="00CE5EF9" w:rsidRPr="00CF2A54" w:rsidRDefault="00CE5EF9" w:rsidP="00CF2A54">
            <w:pPr>
              <w:pStyle w:val="afff1"/>
              <w:rPr>
                <w:b/>
              </w:rPr>
            </w:pPr>
            <w:r w:rsidRPr="00CF2A54">
              <w:rPr>
                <w:rFonts w:eastAsia="Times New Roman"/>
                <w:b/>
                <w:bCs/>
                <w:sz w:val="22"/>
              </w:rPr>
              <w:t>Показатели оценивания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57399" w14:textId="77777777" w:rsidR="00CE5EF9" w:rsidRPr="00CF2A54" w:rsidRDefault="00CE5EF9" w:rsidP="00CF2A54">
            <w:pPr>
              <w:pStyle w:val="afff1"/>
              <w:rPr>
                <w:rFonts w:eastAsia="Times New Roman"/>
                <w:b/>
                <w:bCs/>
                <w:sz w:val="22"/>
              </w:rPr>
            </w:pPr>
            <w:r w:rsidRPr="00CF2A54">
              <w:rPr>
                <w:rFonts w:eastAsia="Times New Roman"/>
                <w:b/>
                <w:bCs/>
                <w:sz w:val="22"/>
              </w:rPr>
              <w:t>Критерии оценивания</w:t>
            </w:r>
          </w:p>
          <w:p w14:paraId="4BC081D5" w14:textId="77777777" w:rsidR="00CE5EF9" w:rsidRPr="00CF2A54" w:rsidRDefault="00CE5EF9" w:rsidP="00CF2A54">
            <w:pPr>
              <w:pStyle w:val="afff1"/>
              <w:rPr>
                <w:rFonts w:eastAsia="Times New Roman"/>
                <w:b/>
                <w:bCs/>
                <w:sz w:val="22"/>
              </w:rPr>
            </w:pPr>
          </w:p>
          <w:p w14:paraId="3341ACA2" w14:textId="77777777" w:rsidR="00CE5EF9" w:rsidRPr="00CF2A54" w:rsidRDefault="00CE5EF9" w:rsidP="00CF2A54">
            <w:pPr>
              <w:pStyle w:val="afff1"/>
              <w:rPr>
                <w:b/>
                <w:sz w:val="24"/>
              </w:rPr>
            </w:pPr>
            <w:r w:rsidRPr="00CF2A54">
              <w:rPr>
                <w:rFonts w:eastAsia="Times New Roman"/>
                <w:b/>
                <w:bCs/>
                <w:sz w:val="22"/>
              </w:rPr>
              <w:t>Шкалы оценивания</w:t>
            </w:r>
          </w:p>
        </w:tc>
      </w:tr>
      <w:tr w:rsidR="00CF2A54" w:rsidRPr="00CF2A54" w14:paraId="18FC2D89" w14:textId="77777777" w:rsidTr="00CF2A54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3C1A6" w14:textId="77777777" w:rsidR="00CE5EF9" w:rsidRDefault="00CE5EF9" w:rsidP="00CF2A54">
            <w:pPr>
              <w:ind w:firstLine="0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8B2E1" w14:textId="4F63DA29" w:rsidR="00CE5EF9" w:rsidRDefault="00CE5EF9" w:rsidP="00CF2A54">
            <w:pPr>
              <w:pStyle w:val="afff1"/>
            </w:pPr>
            <w:r>
              <w:t>ПК-3</w:t>
            </w:r>
          </w:p>
          <w:p w14:paraId="1D8336B6" w14:textId="77777777" w:rsidR="00CE5EF9" w:rsidRDefault="00CE5EF9" w:rsidP="00CF2A54">
            <w:pPr>
              <w:ind w:firstLine="0"/>
              <w:rPr>
                <w:lang w:eastAsia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696D8" w14:textId="77777777" w:rsidR="00CE5EF9" w:rsidRDefault="00CE5EF9" w:rsidP="00CF2A54">
            <w:pPr>
              <w:pStyle w:val="afff1"/>
            </w:pPr>
            <w:r>
              <w:t>Входной контроль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5B52F" w14:textId="77777777" w:rsidR="00CE5EF9" w:rsidRDefault="00CE5EF9" w:rsidP="00CF2A54">
            <w:pPr>
              <w:pStyle w:val="afff1"/>
            </w:pPr>
            <w:r>
              <w:t>Текущая аттестация по результатам: освоения учебных материалов на аудиторных занятиях, самостоятельной работы обучающихся.</w:t>
            </w:r>
          </w:p>
          <w:p w14:paraId="24E4A850" w14:textId="77777777" w:rsidR="00CE5EF9" w:rsidRDefault="00CE5EF9" w:rsidP="00CF2A54">
            <w:pPr>
              <w:pStyle w:val="afff1"/>
            </w:pPr>
            <w:r w:rsidRPr="00CF2A54">
              <w:rPr>
                <w:b/>
                <w:i/>
              </w:rPr>
              <w:t>Средство оценивания –эссе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9CF8A" w14:textId="77777777" w:rsidR="00CE5EF9" w:rsidRDefault="00CE5EF9" w:rsidP="00CF2A54">
            <w:pPr>
              <w:pStyle w:val="afff1"/>
            </w:pPr>
            <w:r>
              <w:t>Обучающийся знает теоретические основы социально-культурной деятельности в объеме подготовки бакалавра, относящиеся к данной компетенции, может письменно их воспроизвести (с разной степенью точности).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BD01A" w14:textId="77777777" w:rsidR="00CE5EF9" w:rsidRPr="00CF2A54" w:rsidRDefault="00CE5EF9" w:rsidP="00CF2A54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-</w:t>
            </w:r>
            <w:r w:rsidRPr="00CF2A54">
              <w:rPr>
                <w:sz w:val="24"/>
                <w:szCs w:val="24"/>
                <w:lang w:eastAsia="ru-RU"/>
              </w:rPr>
              <w:t xml:space="preserve"> полнота, системность, прочность знаний;</w:t>
            </w:r>
          </w:p>
          <w:p w14:paraId="51AB4FBC" w14:textId="77777777" w:rsidR="00CE5EF9" w:rsidRPr="00CF2A54" w:rsidRDefault="00CE5EF9" w:rsidP="00CF2A54">
            <w:pPr>
              <w:ind w:firstLine="0"/>
              <w:rPr>
                <w:sz w:val="24"/>
                <w:szCs w:val="24"/>
                <w:lang w:eastAsia="ru-RU"/>
              </w:rPr>
            </w:pPr>
            <w:r w:rsidRPr="00CF2A54">
              <w:rPr>
                <w:sz w:val="24"/>
                <w:szCs w:val="24"/>
                <w:lang w:eastAsia="ru-RU"/>
              </w:rPr>
              <w:t>- обобщенность знаний.</w:t>
            </w:r>
          </w:p>
          <w:p w14:paraId="341EB46B" w14:textId="77777777" w:rsidR="00CE5EF9" w:rsidRPr="00CF2A54" w:rsidRDefault="00CE5EF9" w:rsidP="00CF2A54">
            <w:pPr>
              <w:ind w:firstLine="0"/>
              <w:rPr>
                <w:rFonts w:eastAsia="Calibri"/>
                <w:szCs w:val="22"/>
                <w:lang w:eastAsia="ru-RU"/>
              </w:rPr>
            </w:pPr>
            <w:r>
              <w:rPr>
                <w:lang w:eastAsia="ru-RU"/>
              </w:rPr>
              <w:t xml:space="preserve"> </w:t>
            </w:r>
            <w:r>
              <w:rPr>
                <w:rStyle w:val="afff0"/>
                <w:lang w:eastAsia="ru-RU"/>
              </w:rPr>
              <w:t>Шкала оценивания №1 (см. ниже)</w:t>
            </w:r>
          </w:p>
        </w:tc>
      </w:tr>
      <w:tr w:rsidR="00CF2A54" w:rsidRPr="00CF2A54" w14:paraId="364F4044" w14:textId="77777777" w:rsidTr="00CF2A54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BB13F" w14:textId="77777777" w:rsidR="00CE5EF9" w:rsidRDefault="00CE5EF9" w:rsidP="00CF2A54">
            <w:pPr>
              <w:ind w:firstLine="0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B7482" w14:textId="4850D797" w:rsidR="00CE5EF9" w:rsidRDefault="00CE5EF9" w:rsidP="00CF2A54">
            <w:pPr>
              <w:pStyle w:val="afff1"/>
            </w:pPr>
            <w:r>
              <w:t>ПК-3</w:t>
            </w:r>
          </w:p>
          <w:p w14:paraId="66318906" w14:textId="6ED615CB" w:rsidR="00CE5EF9" w:rsidRDefault="00CE5EF9" w:rsidP="00CF2A54">
            <w:pPr>
              <w:pStyle w:val="afff1"/>
            </w:pPr>
            <w:r>
              <w:t>ПК-4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2974E" w14:textId="77777777" w:rsidR="00CE5EF9" w:rsidRDefault="00CE5EF9" w:rsidP="00CF2A54">
            <w:pPr>
              <w:pStyle w:val="afff1"/>
            </w:pPr>
            <w:r>
              <w:t>Раздел 1. Научный статус теории социально-культурной деятельности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342F0" w14:textId="77777777" w:rsidR="00CE5EF9" w:rsidRDefault="00CE5EF9" w:rsidP="00CF2A54">
            <w:pPr>
              <w:pStyle w:val="afff1"/>
            </w:pPr>
            <w:r>
              <w:t>Текущая аттестация (рубежный контроль).</w:t>
            </w:r>
          </w:p>
          <w:p w14:paraId="4F3B9C1F" w14:textId="77777777" w:rsidR="00CE5EF9" w:rsidRPr="00CF2A54" w:rsidRDefault="00CE5EF9" w:rsidP="00CF2A54">
            <w:pPr>
              <w:pStyle w:val="afff1"/>
              <w:rPr>
                <w:b/>
                <w:i/>
              </w:rPr>
            </w:pPr>
            <w:r w:rsidRPr="00CF2A54">
              <w:rPr>
                <w:b/>
                <w:i/>
              </w:rPr>
              <w:t>Средство оценивания –устный опрос</w:t>
            </w:r>
          </w:p>
          <w:p w14:paraId="3CE12E2D" w14:textId="77777777" w:rsidR="00CE5EF9" w:rsidRDefault="00CE5EF9" w:rsidP="00CF2A54">
            <w:pPr>
              <w:pStyle w:val="afff1"/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547D2" w14:textId="77777777" w:rsidR="00CE5EF9" w:rsidRDefault="00CE5EF9" w:rsidP="00CF2A54">
            <w:pPr>
              <w:pStyle w:val="afff1"/>
            </w:pPr>
            <w:r>
              <w:t>Обучающийся знает теоретический материал, относящийся к данной компетенции может его воспроизвести (с разной степенью точности), ответить на уточняющие вопросы.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1041A" w14:textId="77777777" w:rsidR="00CE5EF9" w:rsidRDefault="00CE5EF9" w:rsidP="00CF2A54">
            <w:pPr>
              <w:pStyle w:val="afff1"/>
            </w:pPr>
            <w:r>
              <w:t>- правильность и четкость ответа;</w:t>
            </w:r>
          </w:p>
          <w:p w14:paraId="745737DA" w14:textId="77777777" w:rsidR="00CE5EF9" w:rsidRDefault="00CE5EF9" w:rsidP="00CF2A54">
            <w:pPr>
              <w:pStyle w:val="afff1"/>
            </w:pPr>
            <w:r>
              <w:t>- полнота ответа;</w:t>
            </w:r>
          </w:p>
          <w:p w14:paraId="5106A14D" w14:textId="77777777" w:rsidR="00CE5EF9" w:rsidRDefault="00CE5EF9" w:rsidP="00CF2A54">
            <w:pPr>
              <w:pStyle w:val="afff1"/>
            </w:pPr>
            <w:r>
              <w:t>Шкала оценивания №2 (см. ниже)</w:t>
            </w:r>
          </w:p>
          <w:p w14:paraId="0666F199" w14:textId="77777777" w:rsidR="00CE5EF9" w:rsidRDefault="00CE5EF9" w:rsidP="00CF2A54">
            <w:pPr>
              <w:pStyle w:val="afff1"/>
            </w:pPr>
          </w:p>
        </w:tc>
      </w:tr>
      <w:tr w:rsidR="00CF2A54" w:rsidRPr="00CF2A54" w14:paraId="42C548CA" w14:textId="77777777" w:rsidTr="00CF2A54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147B3" w14:textId="77777777" w:rsidR="00CE5EF9" w:rsidRDefault="00CE5EF9" w:rsidP="00CF2A54">
            <w:pPr>
              <w:ind w:firstLine="0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7F081" w14:textId="77777777" w:rsidR="00CE5EF9" w:rsidRDefault="00CE5EF9" w:rsidP="00CF2A54">
            <w:pPr>
              <w:pStyle w:val="afff1"/>
            </w:pPr>
            <w:r>
              <w:t>ПК-3</w:t>
            </w:r>
          </w:p>
          <w:p w14:paraId="0D81FB2B" w14:textId="78825E2D" w:rsidR="00CE5EF9" w:rsidRDefault="00CE5EF9" w:rsidP="00CF2A54">
            <w:pPr>
              <w:pStyle w:val="afff1"/>
            </w:pPr>
            <w:r>
              <w:t>ПК-4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D609C" w14:textId="77777777" w:rsidR="00CE5EF9" w:rsidRDefault="00CE5EF9" w:rsidP="00CF2A54">
            <w:pPr>
              <w:pStyle w:val="afff1"/>
            </w:pPr>
            <w:r>
              <w:t>Раздел 3. Генезис теории социально-культурной деятельности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01F29" w14:textId="77777777" w:rsidR="00CE5EF9" w:rsidRDefault="00CE5EF9" w:rsidP="00CF2A54">
            <w:pPr>
              <w:pStyle w:val="afff1"/>
            </w:pPr>
            <w:r>
              <w:t>Текущая аттестация (рубежный контроль).</w:t>
            </w:r>
          </w:p>
          <w:p w14:paraId="05781D3F" w14:textId="77777777" w:rsidR="00CE5EF9" w:rsidRDefault="00CE5EF9" w:rsidP="00CF2A54">
            <w:pPr>
              <w:pStyle w:val="afff1"/>
            </w:pPr>
            <w:r w:rsidRPr="00CF2A54">
              <w:rPr>
                <w:b/>
                <w:i/>
              </w:rPr>
              <w:t>Средство оценивания –тестовое задание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6B9F3" w14:textId="77777777" w:rsidR="00CE5EF9" w:rsidRDefault="00CE5EF9" w:rsidP="00CF2A54">
            <w:pPr>
              <w:pStyle w:val="afff1"/>
            </w:pPr>
            <w:r>
              <w:t xml:space="preserve">Обучающийся знает теоретический материал, относящийся к данной компетенции может его успешно определить на основе предлагаемого тестового </w:t>
            </w:r>
            <w:r>
              <w:lastRenderedPageBreak/>
              <w:t>материала.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884BB" w14:textId="77777777" w:rsidR="00CE5EF9" w:rsidRDefault="00CE5EF9" w:rsidP="00CF2A54">
            <w:pPr>
              <w:pStyle w:val="afff1"/>
            </w:pPr>
            <w:r>
              <w:lastRenderedPageBreak/>
              <w:t xml:space="preserve">-правильность и четкость ответа. </w:t>
            </w:r>
          </w:p>
          <w:p w14:paraId="1CA8D1AD" w14:textId="77777777" w:rsidR="00CE5EF9" w:rsidRDefault="00CE5EF9" w:rsidP="00CF2A54">
            <w:pPr>
              <w:pStyle w:val="afff1"/>
            </w:pPr>
            <w:r>
              <w:t>Шкала оценивания №3 (см. ниже)</w:t>
            </w:r>
          </w:p>
          <w:p w14:paraId="1380A83A" w14:textId="77777777" w:rsidR="00CE5EF9" w:rsidRDefault="00CE5EF9" w:rsidP="00CF2A54">
            <w:pPr>
              <w:pStyle w:val="afff1"/>
            </w:pPr>
          </w:p>
          <w:p w14:paraId="49C26C65" w14:textId="77777777" w:rsidR="00CE5EF9" w:rsidRDefault="00CE5EF9" w:rsidP="00CF2A54">
            <w:pPr>
              <w:ind w:firstLine="0"/>
              <w:rPr>
                <w:lang w:eastAsia="ru-RU"/>
              </w:rPr>
            </w:pPr>
          </w:p>
        </w:tc>
      </w:tr>
      <w:tr w:rsidR="00CF2A54" w:rsidRPr="00CF2A54" w14:paraId="68E200D5" w14:textId="77777777" w:rsidTr="00CF2A54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64F04" w14:textId="77777777" w:rsidR="00CE5EF9" w:rsidRDefault="00CE5EF9" w:rsidP="00CF2A54">
            <w:pPr>
              <w:ind w:firstLine="0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4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C06D6" w14:textId="77777777" w:rsidR="00CE5EF9" w:rsidRDefault="00CE5EF9" w:rsidP="00CF2A54">
            <w:pPr>
              <w:pStyle w:val="afff1"/>
            </w:pPr>
            <w:r>
              <w:t>ПК-3</w:t>
            </w:r>
          </w:p>
          <w:p w14:paraId="7BF99241" w14:textId="421F068D" w:rsidR="00CE5EF9" w:rsidRDefault="00CE5EF9" w:rsidP="00CF2A54">
            <w:pPr>
              <w:pStyle w:val="afff1"/>
            </w:pPr>
            <w:r>
              <w:t>ПК-4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CBCCD" w14:textId="77777777" w:rsidR="00CE5EF9" w:rsidRDefault="00CE5EF9" w:rsidP="00CF2A54">
            <w:pPr>
              <w:pStyle w:val="afff1"/>
            </w:pPr>
            <w:r>
              <w:t>Экзамен по Разделам 1-4.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3E19C" w14:textId="77777777" w:rsidR="00CE5EF9" w:rsidRDefault="00CE5EF9" w:rsidP="00CF2A54">
            <w:pPr>
              <w:pStyle w:val="afff1"/>
            </w:pPr>
            <w:r>
              <w:t>Промежуточная аттестация (экзамен).</w:t>
            </w:r>
          </w:p>
          <w:p w14:paraId="0242EF0C" w14:textId="77777777" w:rsidR="00CE5EF9" w:rsidRPr="00CF2A54" w:rsidRDefault="00CE5EF9" w:rsidP="00CF2A54">
            <w:pPr>
              <w:pStyle w:val="afff1"/>
              <w:rPr>
                <w:b/>
                <w:i/>
              </w:rPr>
            </w:pPr>
            <w:r w:rsidRPr="00CF2A54">
              <w:rPr>
                <w:b/>
                <w:i/>
              </w:rPr>
              <w:t>Средство оценивания – устные ответы на вопросы билета</w:t>
            </w:r>
          </w:p>
          <w:p w14:paraId="5CD95CE0" w14:textId="77777777" w:rsidR="00CE5EF9" w:rsidRDefault="00CE5EF9" w:rsidP="00CF2A54">
            <w:pPr>
              <w:ind w:firstLine="0"/>
              <w:rPr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CDC17" w14:textId="77777777" w:rsidR="00CE5EF9" w:rsidRDefault="00CE5EF9" w:rsidP="00CF2A54">
            <w:pPr>
              <w:pStyle w:val="afff1"/>
            </w:pPr>
            <w:r>
              <w:t>Обучающийся знает теоретический материал, относящийся к данной компетенции может его воспроизвести (с разной степенью точности), ответить на уточняющие вопросы.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4193F" w14:textId="77777777" w:rsidR="00CE5EF9" w:rsidRDefault="00CE5EF9" w:rsidP="00CF2A54">
            <w:pPr>
              <w:pStyle w:val="afff1"/>
            </w:pPr>
            <w:r>
              <w:t>- правильность и четкость ответа</w:t>
            </w:r>
          </w:p>
          <w:p w14:paraId="7AE97D3F" w14:textId="77777777" w:rsidR="00CE5EF9" w:rsidRDefault="00CE5EF9" w:rsidP="00CF2A54">
            <w:pPr>
              <w:pStyle w:val="afff1"/>
            </w:pPr>
            <w:r>
              <w:t>- полнота ответа</w:t>
            </w:r>
          </w:p>
          <w:p w14:paraId="6A76C149" w14:textId="77777777" w:rsidR="00CE5EF9" w:rsidRDefault="00CE5EF9" w:rsidP="00CF2A54">
            <w:pPr>
              <w:pStyle w:val="afff1"/>
            </w:pPr>
            <w:r>
              <w:t>Шкала оценивания №4 (см. ниже)</w:t>
            </w:r>
          </w:p>
        </w:tc>
      </w:tr>
      <w:tr w:rsidR="00CF2A54" w:rsidRPr="00CF2A54" w14:paraId="6DB0188B" w14:textId="77777777" w:rsidTr="00CF2A54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6DA20" w14:textId="77777777" w:rsidR="00CE5EF9" w:rsidRDefault="00CE5EF9" w:rsidP="00CF2A54">
            <w:pPr>
              <w:ind w:firstLine="0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A988D" w14:textId="77777777" w:rsidR="00CE5EF9" w:rsidRDefault="00CE5EF9" w:rsidP="00CF2A54">
            <w:pPr>
              <w:pStyle w:val="afff1"/>
            </w:pPr>
            <w:r>
              <w:t>ПК-3</w:t>
            </w:r>
          </w:p>
          <w:p w14:paraId="562AC2EF" w14:textId="624B559A" w:rsidR="00CE5EF9" w:rsidRDefault="00CE5EF9" w:rsidP="00CF2A54">
            <w:pPr>
              <w:pStyle w:val="afff1"/>
            </w:pPr>
            <w:r>
              <w:t>ПК-4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52556" w14:textId="77777777" w:rsidR="00CE5EF9" w:rsidRDefault="00CE5EF9" w:rsidP="00CF2A54">
            <w:pPr>
              <w:pStyle w:val="afff1"/>
            </w:pPr>
            <w:r>
              <w:t>Проверка остаточных знаний по дисциплине (Разделы 1-4)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63E44" w14:textId="77777777" w:rsidR="00CE5EF9" w:rsidRDefault="00CE5EF9" w:rsidP="00CF2A54">
            <w:pPr>
              <w:pStyle w:val="afff1"/>
            </w:pPr>
            <w:r>
              <w:t>Контроль результатов освоения дисциплины.</w:t>
            </w:r>
          </w:p>
          <w:p w14:paraId="20BF915E" w14:textId="77777777" w:rsidR="00CE5EF9" w:rsidRDefault="00CE5EF9" w:rsidP="00CF2A54">
            <w:pPr>
              <w:pStyle w:val="afff1"/>
            </w:pPr>
            <w:r w:rsidRPr="00CF2A54">
              <w:rPr>
                <w:b/>
                <w:i/>
              </w:rPr>
              <w:t>Средство оценивания –тестовое задание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894BE" w14:textId="77777777" w:rsidR="00CE5EF9" w:rsidRDefault="00CE5EF9" w:rsidP="00CF2A54">
            <w:pPr>
              <w:pStyle w:val="afff1"/>
            </w:pPr>
            <w:r>
              <w:t>По итогам освоения дисциплины обучающийся знает теоретический материал, относящийся к данной компетенции может его успешно определить на основе предлагаемого тестового материала.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F35CF" w14:textId="77777777" w:rsidR="00CE5EF9" w:rsidRDefault="00CE5EF9" w:rsidP="00CF2A54">
            <w:pPr>
              <w:pStyle w:val="afff1"/>
            </w:pPr>
            <w:r>
              <w:t>Шкала оценивания №3 (см. ниже)</w:t>
            </w:r>
          </w:p>
        </w:tc>
      </w:tr>
    </w:tbl>
    <w:p w14:paraId="17AA7E3D" w14:textId="77777777" w:rsidR="00CE5EF9" w:rsidRDefault="00CE5EF9" w:rsidP="00CE5EF9">
      <w:pPr>
        <w:rPr>
          <w:szCs w:val="22"/>
        </w:rPr>
      </w:pPr>
    </w:p>
    <w:p w14:paraId="15DB9C70" w14:textId="77777777" w:rsidR="00CE5EF9" w:rsidRPr="00CE5EF9" w:rsidRDefault="00CE5EF9" w:rsidP="00CE5EF9">
      <w:pPr>
        <w:rPr>
          <w:lang w:eastAsia="ru-RU"/>
        </w:rPr>
      </w:pPr>
    </w:p>
    <w:p w14:paraId="1F8B407F" w14:textId="5180193B" w:rsidR="00754E64" w:rsidRDefault="00754E64" w:rsidP="000D50EE">
      <w:pPr>
        <w:pStyle w:val="1"/>
      </w:pPr>
      <w:r>
        <w:t xml:space="preserve">Раздел 2. </w:t>
      </w:r>
      <w:r w:rsidRPr="003029C0">
        <w:t xml:space="preserve">Типовые </w:t>
      </w:r>
      <w:r w:rsidR="00F30D55">
        <w:t xml:space="preserve">и оригинальные </w:t>
      </w:r>
      <w:r w:rsidRPr="003029C0">
        <w:t xml:space="preserve">контрольные задания и иные материалы, необходимые для оценки планируемых </w:t>
      </w:r>
      <w:r>
        <w:t>результатов обучения по дисциплине (о</w:t>
      </w:r>
      <w:r w:rsidRPr="00A06981">
        <w:t>ценочные средства</w:t>
      </w:r>
      <w:r>
        <w:t>).</w:t>
      </w:r>
      <w:r w:rsidRPr="00FB2260">
        <w:t xml:space="preserve"> </w:t>
      </w:r>
      <w:r w:rsidRPr="00D50107">
        <w:t>Описание показателей и критериев оценивания компетенций, описание шкал оценивания.</w:t>
      </w:r>
    </w:p>
    <w:p w14:paraId="3A54D9C1" w14:textId="64329B7A" w:rsidR="000D50EE" w:rsidRDefault="000D50EE" w:rsidP="000D50EE">
      <w:pPr>
        <w:rPr>
          <w:lang w:eastAsia="ru-RU"/>
        </w:rPr>
      </w:pPr>
    </w:p>
    <w:p w14:paraId="0AA46D3E" w14:textId="77777777" w:rsidR="000D50EE" w:rsidRDefault="000D50EE" w:rsidP="000D50EE">
      <w:pPr>
        <w:rPr>
          <w:lang w:eastAsia="ru-RU"/>
        </w:rPr>
      </w:pPr>
      <w:r w:rsidRPr="00284B89">
        <w:rPr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</w:t>
      </w:r>
      <w:r>
        <w:rPr>
          <w:lang w:eastAsia="ru-RU"/>
        </w:rPr>
        <w:t xml:space="preserve"> в форме эссе</w:t>
      </w:r>
      <w:r w:rsidRPr="00284B89">
        <w:rPr>
          <w:lang w:eastAsia="ru-RU"/>
        </w:rPr>
        <w:t xml:space="preserve">). </w:t>
      </w:r>
    </w:p>
    <w:p w14:paraId="60FFAB27" w14:textId="77777777" w:rsidR="000D50EE" w:rsidRPr="00284B89" w:rsidRDefault="000D50EE" w:rsidP="000D50EE">
      <w:pPr>
        <w:rPr>
          <w:lang w:eastAsia="ru-RU"/>
        </w:rPr>
      </w:pPr>
      <w:r w:rsidRPr="00284B89">
        <w:rPr>
          <w:lang w:eastAsia="ru-RU"/>
        </w:rPr>
        <w:t>Текущий контроль освоения отдельных разделов дисциплины осуществляется при помощи</w:t>
      </w:r>
      <w:r>
        <w:rPr>
          <w:lang w:eastAsia="ru-RU"/>
        </w:rPr>
        <w:t xml:space="preserve"> </w:t>
      </w:r>
      <w:r w:rsidRPr="00284B89">
        <w:rPr>
          <w:lang w:eastAsia="ru-RU"/>
        </w:rPr>
        <w:t xml:space="preserve">опроса, </w:t>
      </w:r>
      <w:r>
        <w:rPr>
          <w:lang w:eastAsia="ru-RU"/>
        </w:rPr>
        <w:t>подготовки и демонстрации презентаций по заданиям</w:t>
      </w:r>
      <w:r w:rsidRPr="006025D1">
        <w:rPr>
          <w:lang w:eastAsia="ru-RU"/>
        </w:rPr>
        <w:t xml:space="preserve"> </w:t>
      </w:r>
      <w:r>
        <w:rPr>
          <w:lang w:eastAsia="ru-RU"/>
        </w:rPr>
        <w:t xml:space="preserve">к семинарским занятиям, а также </w:t>
      </w:r>
      <w:r w:rsidRPr="00284B89">
        <w:rPr>
          <w:lang w:eastAsia="ru-RU"/>
        </w:rPr>
        <w:t>тестового материала. Система текущего контроля успеваемости служит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4B55E9E2" w14:textId="77777777" w:rsidR="000D50EE" w:rsidRPr="00284B89" w:rsidRDefault="000D50EE" w:rsidP="000D50EE">
      <w:pPr>
        <w:pStyle w:val="5"/>
      </w:pPr>
      <w:r>
        <w:t>Текущая</w:t>
      </w:r>
      <w:r w:rsidRPr="00284B89">
        <w:t xml:space="preserve"> аттестация по дисциплине:</w:t>
      </w:r>
    </w:p>
    <w:p w14:paraId="39FA6077" w14:textId="77777777" w:rsidR="000D50EE" w:rsidRPr="00363FC4" w:rsidRDefault="000D50EE" w:rsidP="000D50EE">
      <w:pPr>
        <w:rPr>
          <w:lang w:eastAsia="ru-RU"/>
        </w:rPr>
      </w:pPr>
      <w:r>
        <w:rPr>
          <w:lang w:eastAsia="ru-RU"/>
        </w:rPr>
        <w:noBreakHyphen/>
        <w:t>  опрос, в том числе в форме групповой дискуссии;</w:t>
      </w:r>
    </w:p>
    <w:p w14:paraId="55537525" w14:textId="77777777" w:rsidR="000D50EE" w:rsidRDefault="000D50EE" w:rsidP="000D50EE">
      <w:pPr>
        <w:rPr>
          <w:lang w:eastAsia="ru-RU"/>
        </w:rPr>
      </w:pPr>
      <w:r>
        <w:rPr>
          <w:lang w:eastAsia="ru-RU"/>
        </w:rPr>
        <w:noBreakHyphen/>
        <w:t> доклад с презентацией на семинаре;</w:t>
      </w:r>
    </w:p>
    <w:p w14:paraId="7DC1E3F4" w14:textId="77777777" w:rsidR="000D50EE" w:rsidRDefault="000D50EE" w:rsidP="000D50EE">
      <w:pPr>
        <w:rPr>
          <w:lang w:eastAsia="ru-RU"/>
        </w:rPr>
      </w:pPr>
      <w:r>
        <w:rPr>
          <w:szCs w:val="24"/>
        </w:rPr>
        <w:lastRenderedPageBreak/>
        <w:noBreakHyphen/>
        <w:t> реферат (входной контроль);</w:t>
      </w:r>
    </w:p>
    <w:p w14:paraId="12530DD7" w14:textId="77777777" w:rsidR="000D50EE" w:rsidRDefault="000D50EE" w:rsidP="000D50EE">
      <w:pPr>
        <w:rPr>
          <w:lang w:eastAsia="ru-RU"/>
        </w:rPr>
      </w:pPr>
      <w:r>
        <w:rPr>
          <w:lang w:eastAsia="ru-RU"/>
        </w:rPr>
        <w:noBreakHyphen/>
        <w:t> участие в дискуссии на семинаре;</w:t>
      </w:r>
    </w:p>
    <w:p w14:paraId="1746B0DF" w14:textId="77777777" w:rsidR="000D50EE" w:rsidRDefault="000D50EE" w:rsidP="000D50EE">
      <w:pPr>
        <w:rPr>
          <w:szCs w:val="24"/>
        </w:rPr>
      </w:pPr>
      <w:r>
        <w:rPr>
          <w:lang w:eastAsia="ru-RU"/>
        </w:rPr>
        <w:noBreakHyphen/>
        <w:t> </w:t>
      </w:r>
      <w:r>
        <w:rPr>
          <w:szCs w:val="24"/>
        </w:rPr>
        <w:t>реферат;</w:t>
      </w:r>
    </w:p>
    <w:p w14:paraId="0DFC2498" w14:textId="77777777" w:rsidR="000D50EE" w:rsidRDefault="000D50EE" w:rsidP="000D50EE">
      <w:pPr>
        <w:rPr>
          <w:lang w:eastAsia="ru-RU"/>
        </w:rPr>
      </w:pPr>
      <w:r>
        <w:rPr>
          <w:lang w:eastAsia="ru-RU"/>
        </w:rPr>
        <w:noBreakHyphen/>
        <w:t> тестирование (по разделу III);</w:t>
      </w:r>
    </w:p>
    <w:p w14:paraId="1D149CEF" w14:textId="77777777" w:rsidR="000D50EE" w:rsidRDefault="000D50EE" w:rsidP="000D50EE">
      <w:pPr>
        <w:rPr>
          <w:lang w:eastAsia="ru-RU"/>
        </w:rPr>
      </w:pPr>
      <w:r>
        <w:rPr>
          <w:lang w:eastAsia="ru-RU"/>
        </w:rPr>
        <w:noBreakHyphen/>
        <w:t> тестирование (проверка</w:t>
      </w:r>
      <w:r w:rsidRPr="00CA2780">
        <w:t xml:space="preserve"> </w:t>
      </w:r>
      <w:r w:rsidRPr="00F9505E">
        <w:t>остаточных знаний по дисциплине</w:t>
      </w:r>
      <w:r>
        <w:t>).</w:t>
      </w:r>
    </w:p>
    <w:p w14:paraId="3AD53BC4" w14:textId="77777777" w:rsidR="000D50EE" w:rsidRPr="00284B89" w:rsidRDefault="000D50EE" w:rsidP="000D50EE">
      <w:pPr>
        <w:pStyle w:val="5"/>
      </w:pPr>
      <w:r w:rsidRPr="00284B89">
        <w:t>Промежуточная аттестация по дисциплине:</w:t>
      </w:r>
    </w:p>
    <w:p w14:paraId="216297DC" w14:textId="77777777" w:rsidR="000D50EE" w:rsidRDefault="000D50EE" w:rsidP="000D50EE">
      <w:pPr>
        <w:rPr>
          <w:lang w:eastAsia="ru-RU"/>
        </w:rPr>
      </w:pPr>
      <w:r>
        <w:rPr>
          <w:lang w:eastAsia="ru-RU"/>
        </w:rPr>
        <w:noBreakHyphen/>
        <w:t xml:space="preserve"> Контрольная работа выполняется во первом семестре по разделам </w:t>
      </w:r>
      <w:r>
        <w:rPr>
          <w:lang w:val="en-US" w:eastAsia="ru-RU"/>
        </w:rPr>
        <w:t>I</w:t>
      </w:r>
      <w:r w:rsidRPr="006025D1">
        <w:rPr>
          <w:lang w:eastAsia="ru-RU"/>
        </w:rPr>
        <w:t>–II</w:t>
      </w:r>
      <w:r>
        <w:rPr>
          <w:lang w:eastAsia="ru-RU"/>
        </w:rPr>
        <w:t>;</w:t>
      </w:r>
    </w:p>
    <w:p w14:paraId="5E689B9A" w14:textId="77777777" w:rsidR="000D50EE" w:rsidRPr="00284B89" w:rsidRDefault="000D50EE" w:rsidP="000D50EE">
      <w:pPr>
        <w:rPr>
          <w:lang w:eastAsia="ru-RU"/>
        </w:rPr>
      </w:pPr>
      <w:r>
        <w:rPr>
          <w:lang w:eastAsia="ru-RU"/>
        </w:rPr>
        <w:noBreakHyphen/>
        <w:t> </w:t>
      </w:r>
      <w:r w:rsidRPr="00284B89">
        <w:rPr>
          <w:lang w:eastAsia="ru-RU"/>
        </w:rPr>
        <w:t>Промежуточная аттестация проводится в форме экзамена</w:t>
      </w:r>
      <w:r>
        <w:rPr>
          <w:lang w:eastAsia="ru-RU"/>
        </w:rPr>
        <w:t xml:space="preserve"> по итогам освоения разделов </w:t>
      </w:r>
      <w:r>
        <w:rPr>
          <w:lang w:val="en-US" w:eastAsia="ru-RU"/>
        </w:rPr>
        <w:t>I</w:t>
      </w:r>
      <w:r w:rsidRPr="006025D1">
        <w:rPr>
          <w:lang w:eastAsia="ru-RU"/>
        </w:rPr>
        <w:t>–</w:t>
      </w:r>
      <w:r>
        <w:rPr>
          <w:lang w:val="en-US" w:eastAsia="ru-RU"/>
        </w:rPr>
        <w:t>IV</w:t>
      </w:r>
      <w:r>
        <w:rPr>
          <w:lang w:eastAsia="ru-RU"/>
        </w:rPr>
        <w:t>.</w:t>
      </w:r>
    </w:p>
    <w:p w14:paraId="0AA634FB" w14:textId="77777777" w:rsidR="000D50EE" w:rsidRDefault="000D50EE" w:rsidP="000D50EE">
      <w:pPr>
        <w:rPr>
          <w:lang w:eastAsia="ru-RU"/>
        </w:rPr>
      </w:pPr>
    </w:p>
    <w:p w14:paraId="4DDD872F" w14:textId="10A83F8F" w:rsidR="000D50EE" w:rsidRDefault="000D50EE" w:rsidP="000D50EE">
      <w:pPr>
        <w:pStyle w:val="aff5"/>
        <w:keepNext/>
      </w:pPr>
      <w:r>
        <w:t xml:space="preserve">Таблица </w:t>
      </w:r>
      <w:r w:rsidR="00CA0977">
        <w:rPr>
          <w:noProof/>
        </w:rPr>
        <w:fldChar w:fldCharType="begin"/>
      </w:r>
      <w:r w:rsidR="00CA0977">
        <w:rPr>
          <w:noProof/>
        </w:rPr>
        <w:instrText xml:space="preserve"> SEQ Таблица \* ARABIC </w:instrText>
      </w:r>
      <w:r w:rsidR="00CA0977">
        <w:rPr>
          <w:noProof/>
        </w:rPr>
        <w:fldChar w:fldCharType="separate"/>
      </w:r>
      <w:r>
        <w:rPr>
          <w:noProof/>
        </w:rPr>
        <w:t>2</w:t>
      </w:r>
      <w:r w:rsidR="00CA0977">
        <w:rPr>
          <w:noProof/>
        </w:rPr>
        <w:fldChar w:fldCharType="end"/>
      </w:r>
      <w:r>
        <w:t xml:space="preserve">. </w:t>
      </w:r>
      <w:r w:rsidRPr="0051639F">
        <w:t>Система оценивания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30"/>
        <w:gridCol w:w="2006"/>
        <w:gridCol w:w="3998"/>
      </w:tblGrid>
      <w:tr w:rsidR="000D50EE" w:rsidRPr="00A4505B" w14:paraId="5D50D703" w14:textId="77777777" w:rsidTr="000D50EE">
        <w:trPr>
          <w:trHeight w:val="475"/>
        </w:trPr>
        <w:tc>
          <w:tcPr>
            <w:tcW w:w="1818" w:type="pct"/>
          </w:tcPr>
          <w:p w14:paraId="254B2766" w14:textId="77777777" w:rsidR="000D50EE" w:rsidRPr="00A4505B" w:rsidRDefault="000D50EE" w:rsidP="002F19BA">
            <w:pPr>
              <w:pStyle w:val="afff1"/>
              <w:rPr>
                <w:b/>
                <w:bCs/>
              </w:rPr>
            </w:pPr>
            <w:r w:rsidRPr="00A4505B">
              <w:rPr>
                <w:b/>
                <w:bCs/>
              </w:rPr>
              <w:t>Форма контроля</w:t>
            </w:r>
          </w:p>
        </w:tc>
        <w:tc>
          <w:tcPr>
            <w:tcW w:w="1063" w:type="pct"/>
          </w:tcPr>
          <w:p w14:paraId="4F333FF5" w14:textId="77777777" w:rsidR="000D50EE" w:rsidRPr="00A4505B" w:rsidRDefault="000D50EE" w:rsidP="002F19BA">
            <w:pPr>
              <w:pStyle w:val="afff1"/>
              <w:rPr>
                <w:b/>
                <w:bCs/>
              </w:rPr>
            </w:pPr>
            <w:r w:rsidRPr="00A4505B">
              <w:rPr>
                <w:b/>
                <w:bCs/>
              </w:rPr>
              <w:t>Компетенция</w:t>
            </w:r>
          </w:p>
        </w:tc>
        <w:tc>
          <w:tcPr>
            <w:tcW w:w="2119" w:type="pct"/>
          </w:tcPr>
          <w:p w14:paraId="7C2973EA" w14:textId="77777777" w:rsidR="000D50EE" w:rsidRPr="00A4505B" w:rsidRDefault="000D50EE" w:rsidP="002F19BA">
            <w:pPr>
              <w:pStyle w:val="afff1"/>
              <w:rPr>
                <w:b/>
                <w:bCs/>
              </w:rPr>
            </w:pPr>
            <w:r w:rsidRPr="00A4505B">
              <w:rPr>
                <w:b/>
                <w:bCs/>
              </w:rPr>
              <w:t>Оценка</w:t>
            </w:r>
          </w:p>
        </w:tc>
      </w:tr>
      <w:tr w:rsidR="000D50EE" w14:paraId="2151728C" w14:textId="77777777" w:rsidTr="000D50EE">
        <w:trPr>
          <w:trHeight w:val="286"/>
        </w:trPr>
        <w:tc>
          <w:tcPr>
            <w:tcW w:w="1818" w:type="pct"/>
          </w:tcPr>
          <w:p w14:paraId="01556370" w14:textId="77777777" w:rsidR="000D50EE" w:rsidRPr="00363FC4" w:rsidRDefault="000D50EE" w:rsidP="002F19BA">
            <w:pPr>
              <w:pStyle w:val="afff1"/>
              <w:rPr>
                <w:b/>
                <w:i/>
                <w:iCs/>
              </w:rPr>
            </w:pPr>
            <w:r w:rsidRPr="00363FC4">
              <w:rPr>
                <w:b/>
                <w:i/>
                <w:iCs/>
              </w:rPr>
              <w:t xml:space="preserve">Текущий контроль: </w:t>
            </w:r>
          </w:p>
        </w:tc>
        <w:tc>
          <w:tcPr>
            <w:tcW w:w="1063" w:type="pct"/>
          </w:tcPr>
          <w:p w14:paraId="43D46EE4" w14:textId="77777777" w:rsidR="000D50EE" w:rsidRDefault="000D50EE" w:rsidP="002F19BA">
            <w:pPr>
              <w:pStyle w:val="afff1"/>
              <w:rPr>
                <w:bCs/>
                <w:i/>
              </w:rPr>
            </w:pPr>
          </w:p>
        </w:tc>
        <w:tc>
          <w:tcPr>
            <w:tcW w:w="2119" w:type="pct"/>
          </w:tcPr>
          <w:p w14:paraId="47AF0B4D" w14:textId="77777777" w:rsidR="000D50EE" w:rsidRDefault="000D50EE" w:rsidP="002F19BA">
            <w:pPr>
              <w:pStyle w:val="afff1"/>
              <w:rPr>
                <w:bCs/>
                <w:i/>
              </w:rPr>
            </w:pPr>
          </w:p>
        </w:tc>
      </w:tr>
      <w:tr w:rsidR="000D50EE" w14:paraId="44785600" w14:textId="77777777" w:rsidTr="000D50EE">
        <w:trPr>
          <w:trHeight w:val="286"/>
        </w:trPr>
        <w:tc>
          <w:tcPr>
            <w:tcW w:w="1818" w:type="pct"/>
          </w:tcPr>
          <w:p w14:paraId="4CA43C13" w14:textId="77777777" w:rsidR="000D50EE" w:rsidRDefault="000D50EE" w:rsidP="002F19BA">
            <w:pPr>
              <w:pStyle w:val="afff1"/>
            </w:pPr>
            <w:r>
              <w:noBreakHyphen/>
              <w:t> опрос;</w:t>
            </w:r>
          </w:p>
        </w:tc>
        <w:tc>
          <w:tcPr>
            <w:tcW w:w="1063" w:type="pct"/>
          </w:tcPr>
          <w:p w14:paraId="53A18F3A" w14:textId="77777777" w:rsidR="000D50EE" w:rsidRDefault="000D50EE" w:rsidP="002F19BA">
            <w:pPr>
              <w:pStyle w:val="afff1"/>
            </w:pPr>
            <w:r>
              <w:t>ПК-3, ПК-4</w:t>
            </w:r>
          </w:p>
        </w:tc>
        <w:tc>
          <w:tcPr>
            <w:tcW w:w="2119" w:type="pct"/>
            <w:vAlign w:val="center"/>
          </w:tcPr>
          <w:p w14:paraId="7800743E" w14:textId="77777777" w:rsidR="000D50EE" w:rsidRDefault="000D50EE" w:rsidP="002F19BA">
            <w:pPr>
              <w:pStyle w:val="afff1"/>
            </w:pPr>
            <w:r>
              <w:t>зачтено/не зачтено</w:t>
            </w:r>
          </w:p>
        </w:tc>
      </w:tr>
      <w:tr w:rsidR="000D50EE" w14:paraId="176A3AFD" w14:textId="77777777" w:rsidTr="000D50EE">
        <w:trPr>
          <w:trHeight w:val="214"/>
        </w:trPr>
        <w:tc>
          <w:tcPr>
            <w:tcW w:w="1818" w:type="pct"/>
          </w:tcPr>
          <w:p w14:paraId="578811FE" w14:textId="77777777" w:rsidR="000D50EE" w:rsidRDefault="000D50EE" w:rsidP="002F19BA">
            <w:pPr>
              <w:pStyle w:val="afff1"/>
            </w:pPr>
            <w:r>
              <w:noBreakHyphen/>
              <w:t> доклад с презентацией на семинаре;</w:t>
            </w:r>
          </w:p>
        </w:tc>
        <w:tc>
          <w:tcPr>
            <w:tcW w:w="1063" w:type="pct"/>
          </w:tcPr>
          <w:p w14:paraId="1A272EDE" w14:textId="77777777" w:rsidR="000D50EE" w:rsidRDefault="000D50EE" w:rsidP="002F19BA">
            <w:pPr>
              <w:pStyle w:val="afff1"/>
            </w:pPr>
            <w:r>
              <w:t>ПК-3, ПК-4</w:t>
            </w:r>
          </w:p>
        </w:tc>
        <w:tc>
          <w:tcPr>
            <w:tcW w:w="2119" w:type="pct"/>
            <w:vAlign w:val="center"/>
          </w:tcPr>
          <w:p w14:paraId="6C3DBC35" w14:textId="77777777" w:rsidR="000D50EE" w:rsidRDefault="000D50EE" w:rsidP="002F19BA">
            <w:pPr>
              <w:pStyle w:val="afff1"/>
            </w:pPr>
            <w:r>
              <w:t>зачтено/не зачтено</w:t>
            </w:r>
          </w:p>
        </w:tc>
      </w:tr>
      <w:tr w:rsidR="000D50EE" w14:paraId="09C76B73" w14:textId="77777777" w:rsidTr="000D50EE">
        <w:trPr>
          <w:trHeight w:val="214"/>
        </w:trPr>
        <w:tc>
          <w:tcPr>
            <w:tcW w:w="1818" w:type="pct"/>
          </w:tcPr>
          <w:p w14:paraId="6165A797" w14:textId="77777777" w:rsidR="000D50EE" w:rsidRDefault="000D50EE" w:rsidP="002F19BA">
            <w:pPr>
              <w:pStyle w:val="afff1"/>
            </w:pPr>
            <w:r>
              <w:noBreakHyphen/>
              <w:t> участие в дискуссии на семинаре;</w:t>
            </w:r>
          </w:p>
        </w:tc>
        <w:tc>
          <w:tcPr>
            <w:tcW w:w="1063" w:type="pct"/>
          </w:tcPr>
          <w:p w14:paraId="13DB4817" w14:textId="77777777" w:rsidR="000D50EE" w:rsidRDefault="000D50EE" w:rsidP="002F19BA">
            <w:pPr>
              <w:pStyle w:val="afff1"/>
            </w:pPr>
            <w:r>
              <w:t>ПК-3, ПК-4</w:t>
            </w:r>
          </w:p>
        </w:tc>
        <w:tc>
          <w:tcPr>
            <w:tcW w:w="2119" w:type="pct"/>
            <w:vAlign w:val="center"/>
          </w:tcPr>
          <w:p w14:paraId="5E6953F9" w14:textId="77777777" w:rsidR="000D50EE" w:rsidRDefault="000D50EE" w:rsidP="002F19BA">
            <w:pPr>
              <w:pStyle w:val="afff1"/>
            </w:pPr>
            <w:r>
              <w:t>зачтено/не зачтено</w:t>
            </w:r>
          </w:p>
        </w:tc>
      </w:tr>
      <w:tr w:rsidR="000D50EE" w14:paraId="4688DD86" w14:textId="77777777" w:rsidTr="000D50EE">
        <w:trPr>
          <w:trHeight w:val="286"/>
        </w:trPr>
        <w:tc>
          <w:tcPr>
            <w:tcW w:w="1818" w:type="pct"/>
          </w:tcPr>
          <w:p w14:paraId="4271D526" w14:textId="77777777" w:rsidR="000D50EE" w:rsidRDefault="000D50EE" w:rsidP="002F19BA">
            <w:pPr>
              <w:pStyle w:val="afff1"/>
            </w:pPr>
            <w:r>
              <w:noBreakHyphen/>
              <w:t xml:space="preserve"> тестовый опрос </w:t>
            </w:r>
            <w:r w:rsidRPr="00363FC4">
              <w:t>(</w:t>
            </w:r>
            <w:r>
              <w:t>по разделам</w:t>
            </w:r>
            <w:r w:rsidRPr="00363FC4">
              <w:t xml:space="preserve"> </w:t>
            </w:r>
            <w:r>
              <w:rPr>
                <w:lang w:val="en-US"/>
              </w:rPr>
              <w:t>I</w:t>
            </w:r>
            <w:r w:rsidRPr="00A4505B">
              <w:t>–II</w:t>
            </w:r>
            <w:r>
              <w:t>).</w:t>
            </w:r>
          </w:p>
        </w:tc>
        <w:tc>
          <w:tcPr>
            <w:tcW w:w="1063" w:type="pct"/>
          </w:tcPr>
          <w:p w14:paraId="240AD964" w14:textId="77777777" w:rsidR="000D50EE" w:rsidRDefault="000D50EE" w:rsidP="002F19BA">
            <w:pPr>
              <w:pStyle w:val="afff1"/>
            </w:pPr>
            <w:r>
              <w:t>ПК-3</w:t>
            </w:r>
          </w:p>
        </w:tc>
        <w:tc>
          <w:tcPr>
            <w:tcW w:w="2119" w:type="pct"/>
            <w:vAlign w:val="center"/>
          </w:tcPr>
          <w:p w14:paraId="4F4288D9" w14:textId="77777777" w:rsidR="000D50EE" w:rsidRDefault="000D50EE" w:rsidP="002F19BA">
            <w:pPr>
              <w:pStyle w:val="afff1"/>
            </w:pPr>
            <w:r>
              <w:t>отлично/ хорошо / удовлетворительно / неудовлетворительно</w:t>
            </w:r>
          </w:p>
        </w:tc>
      </w:tr>
      <w:tr w:rsidR="000D50EE" w14:paraId="6F0E4CA9" w14:textId="77777777" w:rsidTr="000D50EE">
        <w:trPr>
          <w:trHeight w:val="286"/>
        </w:trPr>
        <w:tc>
          <w:tcPr>
            <w:tcW w:w="1818" w:type="pct"/>
          </w:tcPr>
          <w:p w14:paraId="0BA73EB7" w14:textId="77777777" w:rsidR="000D50EE" w:rsidRDefault="000D50EE" w:rsidP="002F19BA">
            <w:pPr>
              <w:pStyle w:val="afff1"/>
            </w:pPr>
            <w:r w:rsidRPr="00363FC4">
              <w:rPr>
                <w:b/>
                <w:i/>
                <w:iCs/>
              </w:rPr>
              <w:t>Промежуточная аттестация:</w:t>
            </w:r>
          </w:p>
        </w:tc>
        <w:tc>
          <w:tcPr>
            <w:tcW w:w="1063" w:type="pct"/>
          </w:tcPr>
          <w:p w14:paraId="2A1DAE93" w14:textId="77777777" w:rsidR="000D50EE" w:rsidRDefault="000D50EE" w:rsidP="002F19BA">
            <w:pPr>
              <w:pStyle w:val="afff1"/>
            </w:pPr>
          </w:p>
        </w:tc>
        <w:tc>
          <w:tcPr>
            <w:tcW w:w="2119" w:type="pct"/>
            <w:vAlign w:val="center"/>
          </w:tcPr>
          <w:p w14:paraId="4FBF0ACD" w14:textId="77777777" w:rsidR="000D50EE" w:rsidRDefault="000D50EE" w:rsidP="002F19BA">
            <w:pPr>
              <w:pStyle w:val="afff1"/>
            </w:pPr>
          </w:p>
        </w:tc>
      </w:tr>
      <w:tr w:rsidR="000D50EE" w14:paraId="0C7108D4" w14:textId="77777777" w:rsidTr="000D50EE">
        <w:trPr>
          <w:trHeight w:val="286"/>
        </w:trPr>
        <w:tc>
          <w:tcPr>
            <w:tcW w:w="1818" w:type="pct"/>
          </w:tcPr>
          <w:p w14:paraId="129FE8B5" w14:textId="77777777" w:rsidR="000D50EE" w:rsidRDefault="000D50EE" w:rsidP="002F19BA">
            <w:pPr>
              <w:pStyle w:val="afff1"/>
            </w:pPr>
            <w:r>
              <w:noBreakHyphen/>
              <w:t xml:space="preserve"> контрольная работа (разделы </w:t>
            </w:r>
            <w:r>
              <w:rPr>
                <w:lang w:val="en-US"/>
              </w:rPr>
              <w:t>I</w:t>
            </w:r>
            <w:r w:rsidRPr="00A4505B">
              <w:t>–II</w:t>
            </w:r>
            <w:r>
              <w:t>).</w:t>
            </w:r>
          </w:p>
        </w:tc>
        <w:tc>
          <w:tcPr>
            <w:tcW w:w="1063" w:type="pct"/>
          </w:tcPr>
          <w:p w14:paraId="1BAF1E3B" w14:textId="77777777" w:rsidR="000D50EE" w:rsidRDefault="000D50EE" w:rsidP="002F19BA">
            <w:pPr>
              <w:pStyle w:val="afff1"/>
            </w:pPr>
            <w:r>
              <w:t>ПК-3, ПК-4</w:t>
            </w:r>
          </w:p>
        </w:tc>
        <w:tc>
          <w:tcPr>
            <w:tcW w:w="2119" w:type="pct"/>
            <w:vAlign w:val="center"/>
          </w:tcPr>
          <w:p w14:paraId="282772EF" w14:textId="77777777" w:rsidR="000D50EE" w:rsidRDefault="000D50EE" w:rsidP="002F19BA">
            <w:pPr>
              <w:pStyle w:val="afff1"/>
            </w:pPr>
            <w:r>
              <w:t>отлично/ хорошо / удовлетворительно / неудовлетворительно</w:t>
            </w:r>
          </w:p>
        </w:tc>
      </w:tr>
      <w:tr w:rsidR="000D50EE" w14:paraId="0AF1A730" w14:textId="77777777" w:rsidTr="000D50EE">
        <w:trPr>
          <w:trHeight w:val="509"/>
        </w:trPr>
        <w:tc>
          <w:tcPr>
            <w:tcW w:w="1818" w:type="pct"/>
          </w:tcPr>
          <w:p w14:paraId="676C63DC" w14:textId="77777777" w:rsidR="000D50EE" w:rsidRDefault="000D50EE" w:rsidP="002F19BA">
            <w:pPr>
              <w:pStyle w:val="afff1"/>
            </w:pPr>
            <w:r>
              <w:noBreakHyphen/>
              <w:t> экзамен по разделам</w:t>
            </w:r>
            <w:r w:rsidRPr="00363FC4">
              <w:t xml:space="preserve"> </w:t>
            </w:r>
            <w:r>
              <w:rPr>
                <w:lang w:val="en-US"/>
              </w:rPr>
              <w:t>I</w:t>
            </w:r>
            <w:r w:rsidRPr="00A4505B">
              <w:t>–</w:t>
            </w:r>
            <w:r>
              <w:rPr>
                <w:lang w:val="en-US"/>
              </w:rPr>
              <w:t>IV</w:t>
            </w:r>
            <w:r>
              <w:t xml:space="preserve"> (экзамен – по билетам).</w:t>
            </w:r>
          </w:p>
        </w:tc>
        <w:tc>
          <w:tcPr>
            <w:tcW w:w="1063" w:type="pct"/>
          </w:tcPr>
          <w:p w14:paraId="443FEDA0" w14:textId="77777777" w:rsidR="000D50EE" w:rsidRDefault="000D50EE" w:rsidP="002F19BA">
            <w:pPr>
              <w:pStyle w:val="afff1"/>
            </w:pPr>
            <w:r>
              <w:t>ПК-3, ПК-4</w:t>
            </w:r>
          </w:p>
        </w:tc>
        <w:tc>
          <w:tcPr>
            <w:tcW w:w="2119" w:type="pct"/>
            <w:vAlign w:val="center"/>
          </w:tcPr>
          <w:p w14:paraId="638BF2E2" w14:textId="77777777" w:rsidR="000D50EE" w:rsidRDefault="000D50EE" w:rsidP="002F19BA">
            <w:pPr>
              <w:pStyle w:val="afff1"/>
            </w:pPr>
            <w:r>
              <w:t>отлично/ хорошо / удовлетворительно / неудовлетворительно</w:t>
            </w:r>
          </w:p>
        </w:tc>
      </w:tr>
    </w:tbl>
    <w:p w14:paraId="73A7A32B" w14:textId="77777777" w:rsidR="000D50EE" w:rsidRDefault="000D50EE" w:rsidP="000D50EE"/>
    <w:p w14:paraId="1205BE08" w14:textId="58D4616F" w:rsidR="000D50EE" w:rsidRDefault="000D50EE" w:rsidP="000D50EE">
      <w:pPr>
        <w:pStyle w:val="aff5"/>
        <w:keepNext/>
      </w:pPr>
      <w:r>
        <w:t xml:space="preserve">Таблица </w:t>
      </w:r>
      <w:r w:rsidR="00CA0977">
        <w:rPr>
          <w:noProof/>
        </w:rPr>
        <w:fldChar w:fldCharType="begin"/>
      </w:r>
      <w:r w:rsidR="00CA0977">
        <w:rPr>
          <w:noProof/>
        </w:rPr>
        <w:instrText xml:space="preserve"> SEQ Таблица \* ARABIC </w:instrText>
      </w:r>
      <w:r w:rsidR="00CA0977">
        <w:rPr>
          <w:noProof/>
        </w:rPr>
        <w:fldChar w:fldCharType="separate"/>
      </w:r>
      <w:r>
        <w:rPr>
          <w:noProof/>
        </w:rPr>
        <w:t>3</w:t>
      </w:r>
      <w:r w:rsidR="00CA0977">
        <w:rPr>
          <w:noProof/>
        </w:rPr>
        <w:fldChar w:fldCharType="end"/>
      </w:r>
      <w:r>
        <w:t xml:space="preserve">. </w:t>
      </w:r>
      <w:r w:rsidRPr="005F5EE6">
        <w:t>Критерии оценки результатов по дисциплине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0D50EE" w:rsidRPr="00A4505B" w14:paraId="1A290CCA" w14:textId="77777777" w:rsidTr="002F19BA">
        <w:trPr>
          <w:tblHeader/>
        </w:trPr>
        <w:tc>
          <w:tcPr>
            <w:tcW w:w="2126" w:type="dxa"/>
            <w:shd w:val="clear" w:color="auto" w:fill="auto"/>
          </w:tcPr>
          <w:p w14:paraId="6F069DFF" w14:textId="77777777" w:rsidR="000D50EE" w:rsidRPr="00A4505B" w:rsidRDefault="000D50EE" w:rsidP="002F19BA">
            <w:pPr>
              <w:pStyle w:val="afff1"/>
              <w:rPr>
                <w:b/>
                <w:bCs/>
              </w:rPr>
            </w:pPr>
            <w:r w:rsidRPr="00A4505B">
              <w:rPr>
                <w:b/>
                <w:bCs/>
              </w:rPr>
              <w:t xml:space="preserve">Оценка по </w:t>
            </w:r>
          </w:p>
          <w:p w14:paraId="6BE82FE1" w14:textId="77777777" w:rsidR="000D50EE" w:rsidRPr="00A4505B" w:rsidRDefault="000D50EE" w:rsidP="002F19BA">
            <w:pPr>
              <w:pStyle w:val="afff1"/>
              <w:rPr>
                <w:b/>
                <w:bCs/>
              </w:rPr>
            </w:pPr>
            <w:r w:rsidRPr="00A4505B">
              <w:rPr>
                <w:b/>
                <w:b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4581A879" w14:textId="77777777" w:rsidR="000D50EE" w:rsidRPr="00A4505B" w:rsidRDefault="000D50EE" w:rsidP="002F19BA">
            <w:pPr>
              <w:pStyle w:val="afff1"/>
              <w:rPr>
                <w:b/>
                <w:bCs/>
              </w:rPr>
            </w:pPr>
            <w:r w:rsidRPr="00A4505B">
              <w:rPr>
                <w:b/>
                <w:bCs/>
              </w:rPr>
              <w:t>Критерии оценки результатов обучения по дисциплине</w:t>
            </w:r>
          </w:p>
        </w:tc>
      </w:tr>
      <w:tr w:rsidR="000D50EE" w14:paraId="0C322857" w14:textId="77777777" w:rsidTr="002F19BA">
        <w:trPr>
          <w:trHeight w:val="705"/>
        </w:trPr>
        <w:tc>
          <w:tcPr>
            <w:tcW w:w="2126" w:type="dxa"/>
            <w:shd w:val="clear" w:color="auto" w:fill="auto"/>
          </w:tcPr>
          <w:p w14:paraId="33DC6B43" w14:textId="77777777" w:rsidR="000D50EE" w:rsidRDefault="000D50EE" w:rsidP="002F19BA">
            <w:pPr>
              <w:pStyle w:val="afff1"/>
            </w:pPr>
            <w:r>
              <w:t>«отлично» /  «зачтено»</w:t>
            </w:r>
          </w:p>
          <w:p w14:paraId="2A0BC6ED" w14:textId="77777777" w:rsidR="000D50EE" w:rsidRDefault="000D50EE" w:rsidP="002F19BA">
            <w:pPr>
              <w:pStyle w:val="afff1"/>
            </w:pPr>
          </w:p>
          <w:p w14:paraId="20DB46EB" w14:textId="77777777" w:rsidR="000D50EE" w:rsidRDefault="000D50EE" w:rsidP="002F19BA">
            <w:pPr>
              <w:pStyle w:val="afff1"/>
            </w:pPr>
          </w:p>
        </w:tc>
        <w:tc>
          <w:tcPr>
            <w:tcW w:w="7088" w:type="dxa"/>
            <w:shd w:val="clear" w:color="auto" w:fill="auto"/>
          </w:tcPr>
          <w:p w14:paraId="173C7087" w14:textId="77777777" w:rsidR="000D50EE" w:rsidRDefault="000D50EE" w:rsidP="002F19BA">
            <w:pPr>
              <w:pStyle w:val="afff1"/>
            </w:pPr>
            <w:r>
              <w:t>Выставляется обучающемуся, если компетенция(</w:t>
            </w:r>
            <w:proofErr w:type="spellStart"/>
            <w:r>
              <w:t>ии</w:t>
            </w:r>
            <w:proofErr w:type="spellEnd"/>
            <w: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04B5A5A4" w14:textId="77777777" w:rsidR="000D50EE" w:rsidRDefault="000D50EE" w:rsidP="002F19BA">
            <w:pPr>
              <w:pStyle w:val="afff1"/>
            </w:pPr>
            <w: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47A039B4" w14:textId="77777777" w:rsidR="000D50EE" w:rsidRDefault="000D50EE" w:rsidP="002F19BA">
            <w:pPr>
              <w:pStyle w:val="afff1"/>
            </w:pPr>
            <w:r>
              <w:t xml:space="preserve">Свободно ориентируется в учебной и профессиональной литературе. </w:t>
            </w:r>
          </w:p>
          <w:p w14:paraId="68D27FE9" w14:textId="77777777" w:rsidR="000D50EE" w:rsidRDefault="000D50EE" w:rsidP="002F19BA">
            <w:pPr>
              <w:pStyle w:val="afff1"/>
            </w:pPr>
          </w:p>
          <w:p w14:paraId="6E81FF75" w14:textId="77777777" w:rsidR="000D50EE" w:rsidRDefault="000D50EE" w:rsidP="002F19BA">
            <w:pPr>
              <w:pStyle w:val="afff1"/>
            </w:pPr>
            <w: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0D50EE" w14:paraId="69FD7403" w14:textId="77777777" w:rsidTr="002F19BA">
        <w:trPr>
          <w:trHeight w:val="1649"/>
        </w:trPr>
        <w:tc>
          <w:tcPr>
            <w:tcW w:w="2126" w:type="dxa"/>
            <w:shd w:val="clear" w:color="auto" w:fill="auto"/>
          </w:tcPr>
          <w:p w14:paraId="7B423664" w14:textId="77777777" w:rsidR="000D50EE" w:rsidRDefault="000D50EE" w:rsidP="002F19BA">
            <w:pPr>
              <w:pStyle w:val="afff1"/>
            </w:pPr>
            <w:r>
              <w:t xml:space="preserve">«хорошо»/ </w:t>
            </w:r>
          </w:p>
          <w:p w14:paraId="362DA1A6" w14:textId="77777777" w:rsidR="000D50EE" w:rsidRDefault="000D50EE" w:rsidP="002F19BA">
            <w:pPr>
              <w:pStyle w:val="afff1"/>
            </w:pPr>
            <w: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0F9F38F2" w14:textId="77777777" w:rsidR="000D50EE" w:rsidRDefault="000D50EE" w:rsidP="002F19BA">
            <w:pPr>
              <w:pStyle w:val="afff1"/>
            </w:pPr>
            <w: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6A585502" w14:textId="77777777" w:rsidR="000D50EE" w:rsidRDefault="000D50EE" w:rsidP="002F19BA">
            <w:pPr>
              <w:pStyle w:val="afff1"/>
            </w:pPr>
            <w: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59C2174D" w14:textId="77777777" w:rsidR="000D50EE" w:rsidRDefault="000D50EE" w:rsidP="002F19BA">
            <w:pPr>
              <w:pStyle w:val="afff1"/>
            </w:pPr>
            <w:r>
              <w:t xml:space="preserve">Достаточно хорошо ориентируется в учебной и профессиональной литературе. </w:t>
            </w:r>
          </w:p>
          <w:p w14:paraId="0604BC31" w14:textId="77777777" w:rsidR="000D50EE" w:rsidRDefault="000D50EE" w:rsidP="002F19BA">
            <w:pPr>
              <w:pStyle w:val="afff1"/>
            </w:pPr>
            <w: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7EB467C2" w14:textId="77777777" w:rsidR="000D50EE" w:rsidRDefault="000D50EE" w:rsidP="002F19BA">
            <w:pPr>
              <w:pStyle w:val="afff1"/>
              <w:rPr>
                <w:i/>
              </w:rPr>
            </w:pPr>
            <w:r>
              <w:t>Компетенции, закреплённые за дисциплиной, сформированы на уровне «хороший</w:t>
            </w:r>
            <w:r>
              <w:rPr>
                <w:i/>
              </w:rPr>
              <w:t>».</w:t>
            </w:r>
          </w:p>
        </w:tc>
      </w:tr>
      <w:tr w:rsidR="000D50EE" w14:paraId="0B4F2CDC" w14:textId="77777777" w:rsidTr="002F19BA">
        <w:trPr>
          <w:trHeight w:val="1407"/>
        </w:trPr>
        <w:tc>
          <w:tcPr>
            <w:tcW w:w="2126" w:type="dxa"/>
            <w:shd w:val="clear" w:color="auto" w:fill="auto"/>
          </w:tcPr>
          <w:p w14:paraId="3B587EB7" w14:textId="77777777" w:rsidR="000D50EE" w:rsidRDefault="000D50EE" w:rsidP="002F19BA">
            <w:pPr>
              <w:pStyle w:val="afff1"/>
            </w:pPr>
            <w:r>
              <w:t>«удовлетворительно»/</w:t>
            </w:r>
          </w:p>
          <w:p w14:paraId="4D021456" w14:textId="77777777" w:rsidR="000D50EE" w:rsidRDefault="000D50EE" w:rsidP="002F19BA">
            <w:pPr>
              <w:pStyle w:val="afff1"/>
              <w:rPr>
                <w:i/>
              </w:rPr>
            </w:pPr>
            <w: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63D3099F" w14:textId="77777777" w:rsidR="000D50EE" w:rsidRDefault="000D50EE" w:rsidP="002F19BA">
            <w:pPr>
              <w:pStyle w:val="afff1"/>
              <w:rPr>
                <w:i/>
              </w:rPr>
            </w:pPr>
            <w: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3225058F" w14:textId="77777777" w:rsidR="000D50EE" w:rsidRDefault="000D50EE" w:rsidP="002F19BA">
            <w:pPr>
              <w:pStyle w:val="afff1"/>
            </w:pPr>
            <w: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51530EE6" w14:textId="77777777" w:rsidR="000D50EE" w:rsidRDefault="000D50EE" w:rsidP="002F19BA">
            <w:pPr>
              <w:pStyle w:val="afff1"/>
            </w:pPr>
            <w:r>
              <w:t>Демонстрирует достаточный уровень знания учебной литературы по дисциплине.</w:t>
            </w:r>
          </w:p>
          <w:p w14:paraId="7A6F601F" w14:textId="77777777" w:rsidR="000D50EE" w:rsidRDefault="000D50EE" w:rsidP="002F19BA">
            <w:pPr>
              <w:pStyle w:val="afff1"/>
            </w:pPr>
            <w: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1DC78BE9" w14:textId="77777777" w:rsidR="000D50EE" w:rsidRDefault="000D50EE" w:rsidP="002F19BA">
            <w:pPr>
              <w:pStyle w:val="afff1"/>
              <w:rPr>
                <w:i/>
              </w:rPr>
            </w:pPr>
            <w:r>
              <w:t>Компетенции, закреплённые за дисциплиной, сформированы на уровне «достаточный</w:t>
            </w:r>
            <w:r>
              <w:rPr>
                <w:i/>
              </w:rPr>
              <w:t xml:space="preserve">». </w:t>
            </w:r>
          </w:p>
        </w:tc>
      </w:tr>
      <w:tr w:rsidR="000D50EE" w14:paraId="70C0015E" w14:textId="77777777" w:rsidTr="002F19BA">
        <w:trPr>
          <w:trHeight w:val="415"/>
        </w:trPr>
        <w:tc>
          <w:tcPr>
            <w:tcW w:w="2126" w:type="dxa"/>
            <w:shd w:val="clear" w:color="auto" w:fill="auto"/>
          </w:tcPr>
          <w:p w14:paraId="7778A4C6" w14:textId="77777777" w:rsidR="000D50EE" w:rsidRDefault="000D50EE" w:rsidP="002F19BA">
            <w:pPr>
              <w:pStyle w:val="afff1"/>
            </w:pPr>
            <w:r>
              <w:t>«неудовлетворительно»/</w:t>
            </w:r>
          </w:p>
          <w:p w14:paraId="6A562A40" w14:textId="77777777" w:rsidR="000D50EE" w:rsidRDefault="000D50EE" w:rsidP="002F19BA">
            <w:pPr>
              <w:pStyle w:val="afff1"/>
            </w:pPr>
            <w: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069FCFDE" w14:textId="77777777" w:rsidR="000D50EE" w:rsidRDefault="000D50EE" w:rsidP="002F19BA">
            <w:pPr>
              <w:pStyle w:val="afff1"/>
              <w:rPr>
                <w:i/>
              </w:rPr>
            </w:pPr>
            <w: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3BF6195E" w14:textId="77777777" w:rsidR="000D50EE" w:rsidRDefault="000D50EE" w:rsidP="002F19BA">
            <w:pPr>
              <w:pStyle w:val="afff1"/>
            </w:pPr>
            <w: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6B37FAF2" w14:textId="77777777" w:rsidR="000D50EE" w:rsidRDefault="000D50EE" w:rsidP="002F19BA">
            <w:pPr>
              <w:pStyle w:val="afff1"/>
            </w:pPr>
            <w:r>
              <w:t>Демонстрирует фрагментарные знания учебной литературы по дисциплине.</w:t>
            </w:r>
          </w:p>
          <w:p w14:paraId="5DA300E9" w14:textId="77777777" w:rsidR="000D50EE" w:rsidRDefault="000D50EE" w:rsidP="002F19BA">
            <w:pPr>
              <w:pStyle w:val="afff1"/>
            </w:pPr>
            <w: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5166D32B" w14:textId="77777777" w:rsidR="000D50EE" w:rsidRDefault="000D50EE" w:rsidP="002F19BA">
            <w:pPr>
              <w:pStyle w:val="afff1"/>
              <w:rPr>
                <w:i/>
              </w:rPr>
            </w:pPr>
            <w:r>
              <w:t>Компетенции на уровне «достаточный</w:t>
            </w:r>
            <w:r>
              <w:rPr>
                <w:i/>
              </w:rPr>
              <w:t>»</w:t>
            </w:r>
            <w:r>
              <w:t xml:space="preserve">, закреплённые за дисциплиной, не сформированы. </w:t>
            </w:r>
          </w:p>
        </w:tc>
      </w:tr>
    </w:tbl>
    <w:p w14:paraId="110170CE" w14:textId="77777777" w:rsidR="000D50EE" w:rsidRDefault="000D50EE" w:rsidP="000D50EE">
      <w:pPr>
        <w:rPr>
          <w:i/>
          <w:sz w:val="24"/>
          <w:szCs w:val="24"/>
          <w:lang w:eastAsia="ru-RU"/>
        </w:rPr>
      </w:pPr>
    </w:p>
    <w:p w14:paraId="7F5159D6" w14:textId="77777777" w:rsidR="000D50EE" w:rsidRDefault="000D50EE" w:rsidP="000D50EE">
      <w:pPr>
        <w:rPr>
          <w:i/>
          <w:sz w:val="24"/>
          <w:szCs w:val="24"/>
          <w:lang w:eastAsia="ru-RU"/>
        </w:rPr>
      </w:pPr>
    </w:p>
    <w:p w14:paraId="6EF06020" w14:textId="1FF7DF49" w:rsidR="000D50EE" w:rsidRDefault="000D50EE" w:rsidP="000D50EE">
      <w:pPr>
        <w:pStyle w:val="20"/>
      </w:pPr>
      <w:r>
        <w:t>2</w:t>
      </w:r>
      <w:r w:rsidRPr="00C85A57">
        <w:t>.</w:t>
      </w:r>
      <w:r>
        <w:t>1</w:t>
      </w:r>
      <w:r w:rsidRPr="00C85A57">
        <w:t xml:space="preserve">. Оценочные средства </w:t>
      </w:r>
      <w:r w:rsidRPr="00C85A57">
        <w:rPr>
          <w:iCs/>
        </w:rPr>
        <w:t>(материалы)</w:t>
      </w:r>
      <w:r w:rsidRPr="00C85A57">
        <w:t xml:space="preserve"> для текущего контроля успеваемости</w:t>
      </w:r>
      <w:r>
        <w:t xml:space="preserve"> </w:t>
      </w:r>
      <w:r w:rsidRPr="00C85A57">
        <w:t xml:space="preserve">по дисциплине </w:t>
      </w:r>
    </w:p>
    <w:p w14:paraId="16A48F5B" w14:textId="490A4674" w:rsidR="000D50EE" w:rsidRDefault="000D50EE" w:rsidP="000D50EE">
      <w:pPr>
        <w:pStyle w:val="5"/>
      </w:pPr>
      <w:r>
        <w:rPr>
          <w:lang w:val="ru-RU"/>
        </w:rPr>
        <w:t>2</w:t>
      </w:r>
      <w:r>
        <w:t>.</w:t>
      </w:r>
      <w:r>
        <w:rPr>
          <w:lang w:val="ru-RU"/>
        </w:rPr>
        <w:t>1</w:t>
      </w:r>
      <w:r>
        <w:t>.1. Опрос</w:t>
      </w:r>
    </w:p>
    <w:p w14:paraId="421C66E8" w14:textId="77777777" w:rsidR="000D50EE" w:rsidRDefault="000D50EE" w:rsidP="000D50EE">
      <w:r>
        <w:t xml:space="preserve">Опрос в форме групповой дискуссии по результатам освоения магистрантами материала дисциплины. </w:t>
      </w:r>
    </w:p>
    <w:p w14:paraId="56A4ABBF" w14:textId="77777777" w:rsidR="000D50EE" w:rsidRDefault="000D50EE" w:rsidP="000D50EE">
      <w:r>
        <w:t xml:space="preserve">В ходе групповой дискуссии магистрант делает короткое сообщение-ответ на вопросы по темам семинарских занятий. </w:t>
      </w:r>
    </w:p>
    <w:p w14:paraId="065D9396" w14:textId="77777777" w:rsidR="000D50EE" w:rsidRDefault="000D50EE" w:rsidP="000D50EE">
      <w:pPr>
        <w:ind w:firstLine="680"/>
      </w:pPr>
      <w:r>
        <w:rPr>
          <w:b/>
          <w:bCs/>
        </w:rPr>
        <w:t xml:space="preserve">Цель </w:t>
      </w:r>
      <w:r>
        <w:t>выполнения задания</w:t>
      </w:r>
      <w:r>
        <w:rPr>
          <w:b/>
          <w:bCs/>
        </w:rPr>
        <w:t xml:space="preserve">: </w:t>
      </w:r>
      <w:r>
        <w:t>задание ориентировано на совершенствование умений самостоятельно анализировать научные проблемы социально-культурной деятельности; на развитие навыков распознавать главные и вспомогательные цели научных исследований социально-культурной деятельности; на развитие научного мышления, индивидуально-творческого стиля исследователя, формирование профессиональных качеств речи магистранта.</w:t>
      </w:r>
    </w:p>
    <w:p w14:paraId="4EF382C3" w14:textId="77777777" w:rsidR="000D50EE" w:rsidRDefault="000D50EE" w:rsidP="000D50EE">
      <w:pPr>
        <w:shd w:val="clear" w:color="auto" w:fill="FFFFFF"/>
        <w:rPr>
          <w:b/>
          <w:bCs/>
        </w:rPr>
      </w:pPr>
      <w:r>
        <w:rPr>
          <w:b/>
          <w:bCs/>
        </w:rPr>
        <w:t>Требования к оформлению сообщения</w:t>
      </w:r>
    </w:p>
    <w:p w14:paraId="6EEC3F30" w14:textId="77777777" w:rsidR="000D50EE" w:rsidRDefault="000D50EE" w:rsidP="000D50EE">
      <w:pPr>
        <w:shd w:val="clear" w:color="auto" w:fill="FFFFFF"/>
      </w:pPr>
      <w:r>
        <w:rPr>
          <w:b/>
          <w:bCs/>
        </w:rPr>
        <w:t xml:space="preserve">Сообщение </w:t>
      </w:r>
      <w:r>
        <w:t>– небольшой доклад (продолжительностью 3-5 мин.) на какую-либо тему, информация о каком-либо событии.</w:t>
      </w:r>
    </w:p>
    <w:p w14:paraId="78411829" w14:textId="77777777" w:rsidR="000D50EE" w:rsidRDefault="000D50EE" w:rsidP="000D50EE">
      <w:pPr>
        <w:ind w:firstLine="680"/>
        <w:rPr>
          <w:rFonts w:eastAsia="SimSun"/>
          <w:lang w:eastAsia="hi-IN" w:bidi="hi-IN"/>
        </w:rPr>
      </w:pPr>
      <w:r>
        <w:t>Работать над сообщением рекомендуется в следующей последовательности:</w:t>
      </w:r>
    </w:p>
    <w:p w14:paraId="7448C352" w14:textId="77777777" w:rsidR="000D50EE" w:rsidRDefault="000D50EE" w:rsidP="000D50EE">
      <w:pPr>
        <w:rPr>
          <w:rFonts w:eastAsia="Calibri"/>
        </w:rPr>
      </w:pPr>
      <w:r>
        <w:t>• изучить суть вопроса;</w:t>
      </w:r>
    </w:p>
    <w:p w14:paraId="267A0652" w14:textId="77777777" w:rsidR="000D50EE" w:rsidRDefault="000D50EE" w:rsidP="000D50EE">
      <w:r>
        <w:t>•хорошо продумать и составить план сообщения;</w:t>
      </w:r>
    </w:p>
    <w:p w14:paraId="32513010" w14:textId="77777777" w:rsidR="000D50EE" w:rsidRDefault="000D50EE" w:rsidP="000D50EE">
      <w:r>
        <w:t>• тщательно продумать правильность изложенного в сообщении факта, систематизировать аргументы в его защиту или против.</w:t>
      </w:r>
    </w:p>
    <w:p w14:paraId="6FAD9918" w14:textId="77777777" w:rsidR="000D50EE" w:rsidRDefault="000D50EE" w:rsidP="000D50EE">
      <w:pPr>
        <w:pStyle w:val="6"/>
      </w:pPr>
      <w:r>
        <w:t>Комплект тематик для дискуссии</w:t>
      </w:r>
    </w:p>
    <w:p w14:paraId="71D73244" w14:textId="77777777" w:rsidR="000D50EE" w:rsidRDefault="000D50EE" w:rsidP="000D50EE">
      <w:pPr>
        <w:numPr>
          <w:ilvl w:val="0"/>
          <w:numId w:val="19"/>
        </w:numPr>
        <w:spacing w:line="276" w:lineRule="auto"/>
        <w:contextualSpacing/>
        <w:jc w:val="left"/>
      </w:pPr>
      <w:r>
        <w:t>Дайте определение науки как специализированной области деятельности.</w:t>
      </w:r>
    </w:p>
    <w:p w14:paraId="67B040FA" w14:textId="77777777" w:rsidR="000D50EE" w:rsidRDefault="000D50EE" w:rsidP="000D50EE">
      <w:pPr>
        <w:numPr>
          <w:ilvl w:val="0"/>
          <w:numId w:val="19"/>
        </w:numPr>
        <w:spacing w:line="276" w:lineRule="auto"/>
        <w:contextualSpacing/>
        <w:jc w:val="left"/>
      </w:pPr>
      <w:r>
        <w:t>Охарактеризуйте основные тенденции процесса развития науки в истории культуры.</w:t>
      </w:r>
    </w:p>
    <w:p w14:paraId="6FB9B4C6" w14:textId="77777777" w:rsidR="000D50EE" w:rsidRDefault="000D50EE" w:rsidP="000D50EE">
      <w:pPr>
        <w:numPr>
          <w:ilvl w:val="0"/>
          <w:numId w:val="19"/>
        </w:numPr>
        <w:spacing w:line="276" w:lineRule="auto"/>
        <w:contextualSpacing/>
        <w:jc w:val="left"/>
      </w:pPr>
      <w:r>
        <w:t>Какие черты характеризуют теорию социально-культурной деятельности как научную дисциплину?</w:t>
      </w:r>
    </w:p>
    <w:p w14:paraId="4258F6BB" w14:textId="77777777" w:rsidR="000D50EE" w:rsidRDefault="000D50EE" w:rsidP="000D50EE">
      <w:pPr>
        <w:numPr>
          <w:ilvl w:val="0"/>
          <w:numId w:val="19"/>
        </w:numPr>
        <w:spacing w:line="276" w:lineRule="auto"/>
        <w:contextualSpacing/>
        <w:jc w:val="left"/>
      </w:pPr>
      <w:r>
        <w:t xml:space="preserve">Назовите основные различия между практикой социально-культурной деятельности и её теорией. </w:t>
      </w:r>
    </w:p>
    <w:p w14:paraId="69FE45DD" w14:textId="77777777" w:rsidR="000D50EE" w:rsidRDefault="000D50EE" w:rsidP="000D50EE">
      <w:pPr>
        <w:numPr>
          <w:ilvl w:val="0"/>
          <w:numId w:val="19"/>
        </w:numPr>
        <w:spacing w:line="276" w:lineRule="auto"/>
        <w:contextualSpacing/>
        <w:jc w:val="left"/>
      </w:pPr>
      <w:r>
        <w:t>Перечислите основные научно-педагогические концепты социально-культурной деятельности в России в XX веке.</w:t>
      </w:r>
    </w:p>
    <w:p w14:paraId="5ACB18A2" w14:textId="77777777" w:rsidR="000D50EE" w:rsidRDefault="000D50EE" w:rsidP="000D50EE">
      <w:pPr>
        <w:numPr>
          <w:ilvl w:val="0"/>
          <w:numId w:val="19"/>
        </w:numPr>
        <w:spacing w:line="276" w:lineRule="auto"/>
        <w:contextualSpacing/>
        <w:jc w:val="left"/>
      </w:pPr>
      <w:r>
        <w:t>Перечислите основные определения социально-культурной деятельности.</w:t>
      </w:r>
    </w:p>
    <w:p w14:paraId="3C7CE787" w14:textId="77777777" w:rsidR="000D50EE" w:rsidRDefault="000D50EE" w:rsidP="000D50EE">
      <w:pPr>
        <w:numPr>
          <w:ilvl w:val="0"/>
          <w:numId w:val="19"/>
        </w:numPr>
        <w:spacing w:line="276" w:lineRule="auto"/>
        <w:contextualSpacing/>
        <w:jc w:val="left"/>
      </w:pPr>
      <w:r>
        <w:t>Какие аспекты можно выделить при анализе социально-культурной деятельности?</w:t>
      </w:r>
    </w:p>
    <w:p w14:paraId="1ECAF65E" w14:textId="77777777" w:rsidR="000D50EE" w:rsidRDefault="000D50EE" w:rsidP="000D50EE">
      <w:pPr>
        <w:numPr>
          <w:ilvl w:val="0"/>
          <w:numId w:val="19"/>
        </w:numPr>
        <w:spacing w:line="276" w:lineRule="auto"/>
        <w:contextualSpacing/>
        <w:jc w:val="left"/>
      </w:pPr>
      <w:r>
        <w:t>Какие родовые черты определяют сущность и специфику социально-культурной деятельности?</w:t>
      </w:r>
    </w:p>
    <w:p w14:paraId="6B5A4332" w14:textId="77777777" w:rsidR="000D50EE" w:rsidRDefault="000D50EE" w:rsidP="000D50EE">
      <w:pPr>
        <w:numPr>
          <w:ilvl w:val="0"/>
          <w:numId w:val="19"/>
        </w:numPr>
        <w:spacing w:line="276" w:lineRule="auto"/>
        <w:contextualSpacing/>
        <w:jc w:val="left"/>
      </w:pPr>
      <w:r>
        <w:t xml:space="preserve">Назовите определение социально-культурной деятельности, на ваш взгляд, наиболее полно отражающее её специфику. Обоснуйте свой выбор. </w:t>
      </w:r>
    </w:p>
    <w:p w14:paraId="00D0C736" w14:textId="77777777" w:rsidR="000D50EE" w:rsidRDefault="000D50EE" w:rsidP="000D50EE">
      <w:pPr>
        <w:pStyle w:val="6"/>
      </w:pPr>
      <w:r>
        <w:t>Комплект типовых задач</w:t>
      </w:r>
    </w:p>
    <w:p w14:paraId="64770169" w14:textId="77777777" w:rsidR="000D50EE" w:rsidRDefault="000D50EE" w:rsidP="000D50EE">
      <w:r>
        <w:t>Магистрант также представляет заранее подготовленный анализ основных источников по теме своего исследования с указанием сведений по следующим разделам:</w:t>
      </w:r>
    </w:p>
    <w:p w14:paraId="447E0C16" w14:textId="77777777" w:rsidR="000D50EE" w:rsidRDefault="000D50EE" w:rsidP="000D50EE">
      <w:pPr>
        <w:ind w:left="709" w:firstLine="0"/>
      </w:pPr>
      <w:r>
        <w:t>1. Фонды архивных учреждений;</w:t>
      </w:r>
    </w:p>
    <w:p w14:paraId="32A27F5C" w14:textId="77777777" w:rsidR="000D50EE" w:rsidRDefault="000D50EE" w:rsidP="000D50EE">
      <w:pPr>
        <w:ind w:left="709" w:firstLine="0"/>
      </w:pPr>
      <w:r>
        <w:t>2. Специализированные материалы крупных библиотек и информационных центров (Российская государственная библиотека (</w:t>
      </w:r>
      <w:proofErr w:type="spellStart"/>
      <w:r>
        <w:t>Информкультура</w:t>
      </w:r>
      <w:proofErr w:type="spellEnd"/>
      <w:r>
        <w:t>), Государственная педагогическая библиотека им. Ушинского и др.);</w:t>
      </w:r>
    </w:p>
    <w:p w14:paraId="1EFCBE52" w14:textId="77777777" w:rsidR="000D50EE" w:rsidRDefault="000D50EE" w:rsidP="000D50EE">
      <w:pPr>
        <w:ind w:left="709" w:firstLine="0"/>
      </w:pPr>
      <w:r>
        <w:t>3. Материалы периодических изданий по проблемам социального воспитания, культуры, организации досуга;</w:t>
      </w:r>
    </w:p>
    <w:p w14:paraId="611E17B8" w14:textId="77777777" w:rsidR="000D50EE" w:rsidRDefault="000D50EE" w:rsidP="000D50EE">
      <w:pPr>
        <w:ind w:left="709" w:firstLine="0"/>
      </w:pPr>
      <w:r>
        <w:t>4. Основные диссертационные исследования по анализируемой проблеме.</w:t>
      </w:r>
    </w:p>
    <w:p w14:paraId="5A80D611" w14:textId="77777777" w:rsidR="000D50EE" w:rsidRDefault="000D50EE" w:rsidP="000D50EE"/>
    <w:p w14:paraId="1BA13D6B" w14:textId="77777777" w:rsidR="000D50EE" w:rsidRDefault="000D50EE" w:rsidP="000D50EE">
      <w:pPr>
        <w:pStyle w:val="6"/>
      </w:pPr>
      <w:r>
        <w:t>Форма оценки работы студента по результатам опроса</w:t>
      </w:r>
    </w:p>
    <w:p w14:paraId="13BDF349" w14:textId="77777777" w:rsidR="000D50EE" w:rsidRDefault="000D50EE" w:rsidP="000D50EE">
      <w:r>
        <w:rPr>
          <w:b/>
        </w:rPr>
        <w:t>Методика выставления оценки</w:t>
      </w:r>
      <w:r>
        <w:t>. Для оценки уровня сформированности компетенций применяется методика «зачет – не зачет».</w:t>
      </w:r>
    </w:p>
    <w:p w14:paraId="792B00F2" w14:textId="77777777" w:rsidR="000D50EE" w:rsidRDefault="000D50EE" w:rsidP="000D50EE">
      <w:r>
        <w:t>По каждому критерию выставляется максимально 10 баллов. Баллы суммируются по всем критериям и вычисляется средний балл. Среднее значение до 5 баллов – не зачет; 5 и более баллов – зачет.</w:t>
      </w:r>
    </w:p>
    <w:p w14:paraId="01D0446C" w14:textId="77777777" w:rsidR="000D50EE" w:rsidRDefault="000D50EE" w:rsidP="000D50EE"/>
    <w:tbl>
      <w:tblPr>
        <w:tblW w:w="9076" w:type="dxa"/>
        <w:tblInd w:w="-108" w:type="dxa"/>
        <w:tblCellMar>
          <w:top w:w="7" w:type="dxa"/>
          <w:left w:w="106" w:type="dxa"/>
          <w:right w:w="49" w:type="dxa"/>
        </w:tblCellMar>
        <w:tblLook w:val="00A0" w:firstRow="1" w:lastRow="0" w:firstColumn="1" w:lastColumn="0" w:noHBand="0" w:noVBand="0"/>
      </w:tblPr>
      <w:tblGrid>
        <w:gridCol w:w="7125"/>
        <w:gridCol w:w="651"/>
        <w:gridCol w:w="650"/>
        <w:gridCol w:w="650"/>
      </w:tblGrid>
      <w:tr w:rsidR="000D50EE" w14:paraId="4E3FEC35" w14:textId="77777777" w:rsidTr="002F19BA">
        <w:trPr>
          <w:cantSplit/>
          <w:trHeight w:val="1604"/>
        </w:trPr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DD8421" w14:textId="77777777" w:rsidR="000D50EE" w:rsidRDefault="000D50EE" w:rsidP="002F19BA">
            <w:pPr>
              <w:pStyle w:val="afff1"/>
            </w:pPr>
            <w:r>
              <w:t>Критерии оценки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622B5DE" w14:textId="77777777" w:rsidR="000D50EE" w:rsidRDefault="000D50EE" w:rsidP="002F19BA">
            <w:pPr>
              <w:pStyle w:val="afff1"/>
              <w:rPr>
                <w:sz w:val="22"/>
              </w:rPr>
            </w:pPr>
            <w:r>
              <w:rPr>
                <w:sz w:val="22"/>
              </w:rPr>
              <w:t>Низкий (до 4 баллов)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CA7C1E5" w14:textId="77777777" w:rsidR="000D50EE" w:rsidRDefault="000D50EE" w:rsidP="002F19BA">
            <w:pPr>
              <w:pStyle w:val="afff1"/>
              <w:rPr>
                <w:sz w:val="22"/>
              </w:rPr>
            </w:pPr>
            <w:r>
              <w:rPr>
                <w:sz w:val="22"/>
              </w:rPr>
              <w:t>Средний (5-7 баллов)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6AC6232A" w14:textId="77777777" w:rsidR="000D50EE" w:rsidRDefault="000D50EE" w:rsidP="002F19BA">
            <w:pPr>
              <w:pStyle w:val="afff1"/>
              <w:rPr>
                <w:sz w:val="22"/>
              </w:rPr>
            </w:pPr>
            <w:r>
              <w:rPr>
                <w:sz w:val="22"/>
              </w:rPr>
              <w:t>Высокий (8-10 баллов)</w:t>
            </w:r>
          </w:p>
        </w:tc>
      </w:tr>
      <w:tr w:rsidR="000D50EE" w14:paraId="013EF3C7" w14:textId="77777777" w:rsidTr="002F19BA">
        <w:trPr>
          <w:trHeight w:val="286"/>
        </w:trPr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5811A" w14:textId="77777777" w:rsidR="000D50EE" w:rsidRDefault="000D50EE" w:rsidP="002F19BA">
            <w:pPr>
              <w:pStyle w:val="afff1"/>
              <w:rPr>
                <w:sz w:val="28"/>
              </w:rPr>
            </w:pPr>
            <w:r>
              <w:t xml:space="preserve">1. Уровень усвоения материала, предусмотренного программой 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67FBD" w14:textId="77777777" w:rsidR="000D50EE" w:rsidRDefault="000D50EE" w:rsidP="002F19BA">
            <w:pPr>
              <w:pStyle w:val="afff1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F3F76" w14:textId="77777777" w:rsidR="000D50EE" w:rsidRDefault="000D50EE" w:rsidP="002F19BA">
            <w:pPr>
              <w:pStyle w:val="afff1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28ED9" w14:textId="77777777" w:rsidR="000D50EE" w:rsidRDefault="000D50EE" w:rsidP="002F19BA">
            <w:pPr>
              <w:pStyle w:val="afff1"/>
            </w:pPr>
          </w:p>
        </w:tc>
      </w:tr>
      <w:tr w:rsidR="000D50EE" w14:paraId="3C84EEA2" w14:textId="77777777" w:rsidTr="002F19BA">
        <w:trPr>
          <w:trHeight w:val="286"/>
        </w:trPr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1ABDB5" w14:textId="77777777" w:rsidR="000D50EE" w:rsidRDefault="000D50EE" w:rsidP="002F19BA">
            <w:pPr>
              <w:pStyle w:val="afff1"/>
            </w:pPr>
            <w:r>
              <w:t>2. Полнота, грамотность и логичность изложения материала в сообщении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CAD3D" w14:textId="77777777" w:rsidR="000D50EE" w:rsidRDefault="000D50EE" w:rsidP="002F19BA">
            <w:pPr>
              <w:pStyle w:val="afff1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EABFE" w14:textId="77777777" w:rsidR="000D50EE" w:rsidRDefault="000D50EE" w:rsidP="002F19BA">
            <w:pPr>
              <w:pStyle w:val="afff1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8F6E8" w14:textId="77777777" w:rsidR="000D50EE" w:rsidRDefault="000D50EE" w:rsidP="002F19BA">
            <w:pPr>
              <w:pStyle w:val="afff1"/>
            </w:pPr>
          </w:p>
        </w:tc>
      </w:tr>
      <w:tr w:rsidR="000D50EE" w14:paraId="61CB168B" w14:textId="77777777" w:rsidTr="002F19BA">
        <w:trPr>
          <w:trHeight w:val="286"/>
        </w:trPr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C39A36" w14:textId="77777777" w:rsidR="000D50EE" w:rsidRDefault="000D50EE" w:rsidP="002F19BA">
            <w:pPr>
              <w:pStyle w:val="afff1"/>
            </w:pPr>
            <w:r>
              <w:t>3. Участие в коллективном теоретическом обсуждении вопросов зачета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FEFE5" w14:textId="77777777" w:rsidR="000D50EE" w:rsidRDefault="000D50EE" w:rsidP="002F19BA">
            <w:pPr>
              <w:pStyle w:val="afff1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2FBB5" w14:textId="77777777" w:rsidR="000D50EE" w:rsidRDefault="000D50EE" w:rsidP="002F19BA">
            <w:pPr>
              <w:pStyle w:val="afff1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F2E96" w14:textId="77777777" w:rsidR="000D50EE" w:rsidRDefault="000D50EE" w:rsidP="002F19BA">
            <w:pPr>
              <w:pStyle w:val="afff1"/>
            </w:pPr>
          </w:p>
        </w:tc>
      </w:tr>
      <w:tr w:rsidR="000D50EE" w14:paraId="35CD8B99" w14:textId="77777777" w:rsidTr="002F19BA">
        <w:trPr>
          <w:trHeight w:val="286"/>
        </w:trPr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CBB78" w14:textId="77777777" w:rsidR="000D50EE" w:rsidRDefault="000D50EE" w:rsidP="002F19BA">
            <w:pPr>
              <w:pStyle w:val="afff1"/>
            </w:pPr>
            <w:r>
              <w:t xml:space="preserve">4. Умение выполнять задания методической части, предусмотренные программой 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0D6CB" w14:textId="77777777" w:rsidR="000D50EE" w:rsidRDefault="000D50EE" w:rsidP="002F19BA">
            <w:pPr>
              <w:pStyle w:val="afff1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CE84F" w14:textId="77777777" w:rsidR="000D50EE" w:rsidRDefault="000D50EE" w:rsidP="002F19BA">
            <w:pPr>
              <w:pStyle w:val="afff1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9123D" w14:textId="77777777" w:rsidR="000D50EE" w:rsidRDefault="000D50EE" w:rsidP="002F19BA">
            <w:pPr>
              <w:pStyle w:val="afff1"/>
            </w:pPr>
          </w:p>
        </w:tc>
      </w:tr>
      <w:tr w:rsidR="000D50EE" w14:paraId="1FAF6884" w14:textId="77777777" w:rsidTr="002F19BA">
        <w:trPr>
          <w:trHeight w:val="562"/>
        </w:trPr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13377" w14:textId="77777777" w:rsidR="000D50EE" w:rsidRDefault="000D50EE" w:rsidP="002F19BA">
            <w:pPr>
              <w:pStyle w:val="afff1"/>
            </w:pPr>
            <w:r>
              <w:t xml:space="preserve">5. Уровень знакомства с основной литературой, предусмотренной программой 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02F9F" w14:textId="77777777" w:rsidR="000D50EE" w:rsidRDefault="000D50EE" w:rsidP="002F19BA">
            <w:pPr>
              <w:pStyle w:val="afff1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FED56" w14:textId="77777777" w:rsidR="000D50EE" w:rsidRDefault="000D50EE" w:rsidP="002F19BA">
            <w:pPr>
              <w:pStyle w:val="afff1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0B868" w14:textId="77777777" w:rsidR="000D50EE" w:rsidRDefault="000D50EE" w:rsidP="002F19BA">
            <w:pPr>
              <w:pStyle w:val="afff1"/>
            </w:pPr>
          </w:p>
        </w:tc>
      </w:tr>
      <w:tr w:rsidR="000D50EE" w14:paraId="2CEA71DF" w14:textId="77777777" w:rsidTr="002F19BA">
        <w:trPr>
          <w:trHeight w:val="288"/>
        </w:trPr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4957D0" w14:textId="77777777" w:rsidR="000D50EE" w:rsidRDefault="000D50EE" w:rsidP="002F19BA">
            <w:pPr>
              <w:pStyle w:val="afff1"/>
            </w:pPr>
            <w:r>
              <w:t xml:space="preserve">6. Уровень знакомства с дополнительной литературой 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A8175" w14:textId="77777777" w:rsidR="000D50EE" w:rsidRDefault="000D50EE" w:rsidP="002F19BA">
            <w:pPr>
              <w:pStyle w:val="afff1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53680" w14:textId="77777777" w:rsidR="000D50EE" w:rsidRDefault="000D50EE" w:rsidP="002F19BA">
            <w:pPr>
              <w:pStyle w:val="afff1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8B3E7" w14:textId="77777777" w:rsidR="000D50EE" w:rsidRDefault="000D50EE" w:rsidP="002F19BA">
            <w:pPr>
              <w:pStyle w:val="afff1"/>
            </w:pPr>
          </w:p>
        </w:tc>
      </w:tr>
      <w:tr w:rsidR="000D50EE" w14:paraId="6CB0D2B2" w14:textId="77777777" w:rsidTr="002F19BA">
        <w:trPr>
          <w:trHeight w:val="881"/>
        </w:trPr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1F4065" w14:textId="77777777" w:rsidR="000D50EE" w:rsidRDefault="000D50EE" w:rsidP="002F19BA">
            <w:pPr>
              <w:pStyle w:val="afff1"/>
            </w:pPr>
            <w:r>
              <w:t xml:space="preserve">7. Деловые и волевые качества магистранта: ответственное отношение к работе в течение семестра, стремление к достижению высоких результатов, готовность к дискуссии, контактность 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627FF" w14:textId="77777777" w:rsidR="000D50EE" w:rsidRDefault="000D50EE" w:rsidP="002F19BA">
            <w:pPr>
              <w:pStyle w:val="afff1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96283" w14:textId="77777777" w:rsidR="000D50EE" w:rsidRDefault="000D50EE" w:rsidP="002F19BA">
            <w:pPr>
              <w:pStyle w:val="afff1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5259E" w14:textId="77777777" w:rsidR="000D50EE" w:rsidRDefault="000D50EE" w:rsidP="002F19BA">
            <w:pPr>
              <w:pStyle w:val="afff1"/>
            </w:pPr>
          </w:p>
        </w:tc>
      </w:tr>
      <w:tr w:rsidR="000D50EE" w14:paraId="7D1FF18D" w14:textId="77777777" w:rsidTr="002F19BA">
        <w:trPr>
          <w:trHeight w:val="286"/>
        </w:trPr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8FEEA0" w14:textId="77777777" w:rsidR="000D50EE" w:rsidRDefault="000D50EE" w:rsidP="002F19BA">
            <w:pPr>
              <w:pStyle w:val="afff1"/>
            </w:pPr>
            <w:r>
              <w:t xml:space="preserve">Общая оценка 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2429E" w14:textId="77777777" w:rsidR="000D50EE" w:rsidRDefault="000D50EE" w:rsidP="002F19BA">
            <w:pPr>
              <w:pStyle w:val="afff1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2A714" w14:textId="77777777" w:rsidR="000D50EE" w:rsidRDefault="000D50EE" w:rsidP="002F19BA">
            <w:pPr>
              <w:pStyle w:val="afff1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07185" w14:textId="77777777" w:rsidR="000D50EE" w:rsidRDefault="000D50EE" w:rsidP="002F19BA">
            <w:pPr>
              <w:pStyle w:val="afff1"/>
            </w:pPr>
          </w:p>
        </w:tc>
      </w:tr>
    </w:tbl>
    <w:p w14:paraId="4D82A030" w14:textId="77777777" w:rsidR="000D50EE" w:rsidRDefault="000D50EE" w:rsidP="000D50EE">
      <w:pPr>
        <w:spacing w:after="107" w:line="256" w:lineRule="auto"/>
        <w:ind w:firstLine="0"/>
        <w:jc w:val="left"/>
        <w:rPr>
          <w:rFonts w:eastAsia="Calibri"/>
        </w:rPr>
      </w:pPr>
      <w:r>
        <w:t>Средний балл = Общая оценка ________ / 7 = __________</w:t>
      </w:r>
    </w:p>
    <w:p w14:paraId="274835EB" w14:textId="77777777" w:rsidR="000D50EE" w:rsidRDefault="000D50EE" w:rsidP="000D50EE"/>
    <w:p w14:paraId="1849421A" w14:textId="77777777" w:rsidR="000D50EE" w:rsidRPr="00CA2780" w:rsidRDefault="000D50EE" w:rsidP="000D50EE">
      <w:pPr>
        <w:rPr>
          <w:lang w:eastAsia="ru-RU"/>
        </w:rPr>
      </w:pPr>
    </w:p>
    <w:p w14:paraId="4D79AF18" w14:textId="37862E5F" w:rsidR="000D50EE" w:rsidRDefault="000D50EE" w:rsidP="000D50EE">
      <w:pPr>
        <w:pStyle w:val="5"/>
      </w:pPr>
      <w:r>
        <w:rPr>
          <w:lang w:val="ru-RU"/>
        </w:rPr>
        <w:t>2</w:t>
      </w:r>
      <w:r>
        <w:t>.</w:t>
      </w:r>
      <w:r>
        <w:rPr>
          <w:lang w:val="ru-RU"/>
        </w:rPr>
        <w:t>1</w:t>
      </w:r>
      <w:r>
        <w:t>.2. Тестирование (по разделу III)</w:t>
      </w:r>
    </w:p>
    <w:p w14:paraId="503F08C7" w14:textId="77777777" w:rsidR="000D50EE" w:rsidRDefault="000D50EE" w:rsidP="000D50EE">
      <w:pPr>
        <w:pStyle w:val="7"/>
        <w:rPr>
          <w:rFonts w:ascii="Times New Roman" w:hAnsi="Times New Roman"/>
        </w:rPr>
      </w:pPr>
      <w:r>
        <w:t>1</w:t>
      </w:r>
    </w:p>
    <w:p w14:paraId="1D40AB10" w14:textId="77777777" w:rsidR="000D50EE" w:rsidRDefault="000D50EE" w:rsidP="000D50EE">
      <w:pPr>
        <w:rPr>
          <w:rFonts w:ascii="Calibri" w:hAnsi="Calibri"/>
        </w:rPr>
      </w:pPr>
      <w:r>
        <w:t>Метод, предполагающий активное вмешательство исследователя в педагогический процесс социально-культурной деятельности с целью создания наилучших условий для изучения педагогических явлений.</w:t>
      </w:r>
    </w:p>
    <w:p w14:paraId="54EF4673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Педагогическое тестирование</w:t>
      </w:r>
    </w:p>
    <w:p w14:paraId="7A6E881C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Наблюдение</w:t>
      </w:r>
    </w:p>
    <w:p w14:paraId="7D688E4F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  <w:highlight w:val="yellow"/>
        </w:rPr>
        <w:t>Педагогический эксперимент</w:t>
      </w:r>
    </w:p>
    <w:p w14:paraId="2F285B85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Анкетирование</w:t>
      </w:r>
    </w:p>
    <w:p w14:paraId="3A4BC9AB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Сопоставление независимых характеристик</w:t>
      </w:r>
    </w:p>
    <w:p w14:paraId="0884827C" w14:textId="77777777" w:rsidR="000D50EE" w:rsidRDefault="000D50EE" w:rsidP="000D50EE">
      <w:pPr>
        <w:pStyle w:val="7"/>
      </w:pPr>
      <w:r>
        <w:t>2</w:t>
      </w:r>
    </w:p>
    <w:p w14:paraId="5E8E8EF6" w14:textId="77777777" w:rsidR="000D50EE" w:rsidRDefault="000D50EE" w:rsidP="000D50EE">
      <w:pPr>
        <w:rPr>
          <w:rFonts w:ascii="Calibri" w:hAnsi="Calibri"/>
        </w:rPr>
      </w:pPr>
      <w:r>
        <w:t>Совокупность теоретических положений о познании и преобразовании педагогической действительности, принципов построения научно-исследовательской деятельности в области педагогических наук и способов организации педагогического исследования.</w:t>
      </w:r>
    </w:p>
    <w:p w14:paraId="1E0F4AE3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Логика педагогического исследования</w:t>
      </w:r>
    </w:p>
    <w:p w14:paraId="4BB89FEF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Организация педагогического исследования</w:t>
      </w:r>
    </w:p>
    <w:p w14:paraId="04DC79E1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Методология педагогики</w:t>
      </w:r>
    </w:p>
    <w:p w14:paraId="193C6F5A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Педагогическая деятельность</w:t>
      </w:r>
    </w:p>
    <w:p w14:paraId="3E889587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Научно-педагогическое исследование</w:t>
      </w:r>
    </w:p>
    <w:p w14:paraId="18DD40F9" w14:textId="77777777" w:rsidR="000D50EE" w:rsidRDefault="000D50EE" w:rsidP="000D50EE">
      <w:pPr>
        <w:ind w:left="170" w:right="170"/>
        <w:jc w:val="left"/>
        <w:rPr>
          <w:rFonts w:ascii="Calibri" w:hAnsi="Calibri"/>
          <w:color w:val="000000"/>
          <w:sz w:val="22"/>
        </w:rPr>
      </w:pPr>
      <w:r>
        <w:rPr>
          <w:rFonts w:cs="Arial"/>
          <w:color w:val="000000"/>
          <w:sz w:val="22"/>
        </w:rPr>
        <w:t> </w:t>
      </w:r>
    </w:p>
    <w:p w14:paraId="7B125DA1" w14:textId="77777777" w:rsidR="000D50EE" w:rsidRDefault="000D50EE" w:rsidP="000D50EE">
      <w:pPr>
        <w:pStyle w:val="7"/>
      </w:pPr>
      <w:r>
        <w:t>3</w:t>
      </w:r>
    </w:p>
    <w:p w14:paraId="0A9EED24" w14:textId="77777777" w:rsidR="000D50EE" w:rsidRDefault="000D50EE" w:rsidP="000D50EE">
      <w:pPr>
        <w:rPr>
          <w:rFonts w:ascii="Calibri" w:hAnsi="Calibri"/>
        </w:rPr>
      </w:pPr>
      <w:r>
        <w:t>К методам педагогического исследования относятся методы…</w:t>
      </w:r>
    </w:p>
    <w:p w14:paraId="0DFC371A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стимулирования деятельности и мотивации поведения</w:t>
      </w:r>
    </w:p>
    <w:p w14:paraId="1FDA9CB1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контроля и самоконтроля</w:t>
      </w:r>
    </w:p>
    <w:p w14:paraId="20B9E747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формирования сознания личности</w:t>
      </w:r>
    </w:p>
    <w:p w14:paraId="16EA5262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изучения педагогического опыта</w:t>
      </w:r>
    </w:p>
    <w:p w14:paraId="366726EF" w14:textId="77777777" w:rsidR="000D50EE" w:rsidRDefault="000D50EE" w:rsidP="000D50EE">
      <w:pPr>
        <w:pStyle w:val="7"/>
      </w:pPr>
      <w:r>
        <w:t>4</w:t>
      </w:r>
    </w:p>
    <w:p w14:paraId="2E4D748B" w14:textId="77777777" w:rsidR="000D50EE" w:rsidRDefault="000D50EE" w:rsidP="000D50EE">
      <w:pPr>
        <w:rPr>
          <w:rFonts w:ascii="Calibri" w:hAnsi="Calibri"/>
        </w:rPr>
      </w:pPr>
      <w:r>
        <w:t>Методы изучения педагогического опыта</w:t>
      </w:r>
    </w:p>
    <w:p w14:paraId="6C7CCA8A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Наблюдение, беседа, изучение документации</w:t>
      </w:r>
    </w:p>
    <w:p w14:paraId="0A730C5E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Регистрация, шкалирование</w:t>
      </w:r>
    </w:p>
    <w:p w14:paraId="7AAE2BEA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Аннотирование, конспектирование</w:t>
      </w:r>
    </w:p>
    <w:p w14:paraId="06D7B1F0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Дедукция, теоретический анализ</w:t>
      </w:r>
    </w:p>
    <w:p w14:paraId="1BD1F678" w14:textId="77777777" w:rsidR="000D50EE" w:rsidRDefault="000D50EE" w:rsidP="000D50EE">
      <w:pPr>
        <w:pStyle w:val="7"/>
      </w:pPr>
      <w:r>
        <w:t>5</w:t>
      </w:r>
    </w:p>
    <w:p w14:paraId="60E9087F" w14:textId="77777777" w:rsidR="000D50EE" w:rsidRDefault="000D50EE" w:rsidP="000D50EE">
      <w:pPr>
        <w:rPr>
          <w:rFonts w:ascii="Calibri" w:hAnsi="Calibri"/>
        </w:rPr>
      </w:pPr>
      <w:r>
        <w:t>Теоретические методы педагогического исследования.</w:t>
      </w:r>
    </w:p>
    <w:p w14:paraId="66F7E519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Наблюдение, анкетирование</w:t>
      </w:r>
    </w:p>
    <w:p w14:paraId="4F1CDEAD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Педагогическое моделирование, индукция</w:t>
      </w:r>
    </w:p>
    <w:p w14:paraId="21977096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Факторный анализ, графопостроение</w:t>
      </w:r>
    </w:p>
    <w:p w14:paraId="49C6E6E2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Изучение документации, метод экспертных оценок</w:t>
      </w:r>
    </w:p>
    <w:p w14:paraId="6E945560" w14:textId="77777777" w:rsidR="000D50EE" w:rsidRDefault="000D50EE" w:rsidP="000D50EE">
      <w:pPr>
        <w:pStyle w:val="7"/>
      </w:pPr>
      <w:r>
        <w:t>6</w:t>
      </w:r>
    </w:p>
    <w:p w14:paraId="4B9C2595" w14:textId="77777777" w:rsidR="000D50EE" w:rsidRDefault="000D50EE" w:rsidP="000D50EE">
      <w:pPr>
        <w:spacing w:before="120"/>
        <w:ind w:left="170" w:right="170"/>
        <w:jc w:val="left"/>
        <w:rPr>
          <w:rFonts w:ascii="Calibri" w:hAnsi="Calibri"/>
          <w:color w:val="000000"/>
          <w:sz w:val="22"/>
        </w:rPr>
      </w:pPr>
      <w:r>
        <w:rPr>
          <w:rFonts w:cs="Arial"/>
          <w:b/>
          <w:bCs/>
          <w:color w:val="000000"/>
          <w:sz w:val="22"/>
        </w:rPr>
        <w:t>Метод, в процессе применения которого испытуемые выполняют определенные действия по заданию исследователя.</w:t>
      </w:r>
    </w:p>
    <w:p w14:paraId="405A9993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  <w:highlight w:val="yellow"/>
        </w:rPr>
        <w:t>Педагогический эксперимент</w:t>
      </w:r>
    </w:p>
    <w:p w14:paraId="6EC26B13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Педагогическое моделирование</w:t>
      </w:r>
    </w:p>
    <w:p w14:paraId="3392AD77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Метод экспертных оценок</w:t>
      </w:r>
    </w:p>
    <w:p w14:paraId="1D1587EC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Педагогическое тестирование</w:t>
      </w:r>
    </w:p>
    <w:p w14:paraId="5E0C2C78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Сопоставление независимых характеристик</w:t>
      </w:r>
    </w:p>
    <w:p w14:paraId="1412D93A" w14:textId="77777777" w:rsidR="000D50EE" w:rsidRDefault="000D50EE" w:rsidP="000D50EE">
      <w:pPr>
        <w:pStyle w:val="7"/>
        <w:rPr>
          <w:rFonts w:ascii="Times New Roman" w:hAnsi="Times New Roman"/>
        </w:rPr>
      </w:pPr>
      <w:r>
        <w:t>7</w:t>
      </w:r>
    </w:p>
    <w:p w14:paraId="3224538C" w14:textId="77777777" w:rsidR="000D50EE" w:rsidRDefault="000D50EE" w:rsidP="000D50EE">
      <w:pPr>
        <w:rPr>
          <w:rFonts w:ascii="Calibri" w:hAnsi="Calibri"/>
        </w:rPr>
      </w:pPr>
      <w:r>
        <w:t>Уровень научной методологии, к которому относится методика и техника сбора и обработки научных данных.</w:t>
      </w:r>
    </w:p>
    <w:p w14:paraId="36A5F4A8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Философский</w:t>
      </w:r>
    </w:p>
    <w:p w14:paraId="17A79FDC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Общенаучный</w:t>
      </w:r>
    </w:p>
    <w:p w14:paraId="14AC71B3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Конкретно-научный</w:t>
      </w:r>
    </w:p>
    <w:p w14:paraId="36928B09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Технологический</w:t>
      </w:r>
    </w:p>
    <w:p w14:paraId="2EECBC26" w14:textId="77777777" w:rsidR="000D50EE" w:rsidRDefault="000D50EE" w:rsidP="000D50EE">
      <w:pPr>
        <w:pStyle w:val="7"/>
      </w:pPr>
      <w:r>
        <w:t>8</w:t>
      </w:r>
    </w:p>
    <w:p w14:paraId="4AFADC84" w14:textId="77777777" w:rsidR="000D50EE" w:rsidRDefault="000D50EE" w:rsidP="000D50EE">
      <w:pPr>
        <w:rPr>
          <w:rFonts w:ascii="Calibri" w:hAnsi="Calibri"/>
        </w:rPr>
      </w:pPr>
      <w:r>
        <w:t>Способы изучения педагогической действительности.</w:t>
      </w:r>
    </w:p>
    <w:p w14:paraId="14EA7E36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Принципы научного исследования</w:t>
      </w:r>
    </w:p>
    <w:p w14:paraId="02F89152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Методы педагогического исследования</w:t>
      </w:r>
    </w:p>
    <w:p w14:paraId="14EBB701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Организация педагогического исследования</w:t>
      </w:r>
    </w:p>
    <w:p w14:paraId="31D86E65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Методология педагогической науки</w:t>
      </w:r>
    </w:p>
    <w:p w14:paraId="570FD8AE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Методология педагогической деятельности</w:t>
      </w:r>
    </w:p>
    <w:p w14:paraId="15F869B3" w14:textId="77777777" w:rsidR="000D50EE" w:rsidRDefault="000D50EE" w:rsidP="000D50EE">
      <w:pPr>
        <w:pStyle w:val="7"/>
      </w:pPr>
      <w:r>
        <w:t>9</w:t>
      </w:r>
    </w:p>
    <w:p w14:paraId="75FBAD60" w14:textId="77777777" w:rsidR="000D50EE" w:rsidRDefault="000D50EE" w:rsidP="000D50EE">
      <w:pPr>
        <w:rPr>
          <w:rFonts w:ascii="Calibri" w:hAnsi="Calibri"/>
        </w:rPr>
      </w:pPr>
      <w:r>
        <w:t>К признакам научной модели НЕ ОТНОСИТСЯ</w:t>
      </w:r>
    </w:p>
    <w:p w14:paraId="5337224D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Идеальная система, оптимизированная для изучения</w:t>
      </w:r>
    </w:p>
    <w:p w14:paraId="052BC981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Адекватно отражает объект исследования</w:t>
      </w:r>
    </w:p>
    <w:p w14:paraId="7BDE120E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Способна замещать моделируемый объект</w:t>
      </w:r>
    </w:p>
    <w:p w14:paraId="1167AC22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  <w:highlight w:val="yellow"/>
        </w:rPr>
        <w:t>Случайный подбор компонентов в модели</w:t>
      </w:r>
    </w:p>
    <w:p w14:paraId="5143505E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Изучение модели даёт новую информацию о предмете исследования</w:t>
      </w:r>
    </w:p>
    <w:p w14:paraId="1E6F12F2" w14:textId="77777777" w:rsidR="000D50EE" w:rsidRDefault="000D50EE" w:rsidP="000D50EE">
      <w:pPr>
        <w:pStyle w:val="7"/>
      </w:pPr>
      <w:r>
        <w:t>10</w:t>
      </w:r>
    </w:p>
    <w:p w14:paraId="26369DDD" w14:textId="77777777" w:rsidR="000D50EE" w:rsidRDefault="000D50EE" w:rsidP="000D50EE">
      <w:r>
        <w:t>Правильная последовательность этапов педагогического исследования.</w:t>
      </w:r>
    </w:p>
    <w:p w14:paraId="1852F9DC" w14:textId="77777777" w:rsidR="000D50EE" w:rsidRDefault="000D50EE" w:rsidP="000D50EE">
      <w:pPr>
        <w:rPr>
          <w:rFonts w:ascii="Calibri" w:hAnsi="Calibri"/>
        </w:rPr>
      </w:pPr>
      <w:r>
        <w:t>А)</w:t>
      </w:r>
    </w:p>
    <w:p w14:paraId="424826D7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14"/>
          <w:szCs w:val="14"/>
        </w:rPr>
        <w:noBreakHyphen/>
        <w:t> </w:t>
      </w:r>
      <w:r>
        <w:rPr>
          <w:kern w:val="28"/>
          <w:sz w:val="24"/>
        </w:rPr>
        <w:t>Проведение констатирующего эксперимента</w:t>
      </w:r>
    </w:p>
    <w:p w14:paraId="6506EF9A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Проведение преобразующего эксперимента</w:t>
      </w:r>
    </w:p>
    <w:p w14:paraId="5622DD8E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Анализ, интерпретация и оформление результатов исследования</w:t>
      </w:r>
    </w:p>
    <w:p w14:paraId="129A7F09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Построение гипотезы исследования</w:t>
      </w:r>
    </w:p>
    <w:p w14:paraId="4C0825B4" w14:textId="77777777" w:rsidR="000D50EE" w:rsidRDefault="000D50EE" w:rsidP="000D50EE">
      <w:r>
        <w:rPr>
          <w:highlight w:val="yellow"/>
        </w:rPr>
        <w:t>Б)</w:t>
      </w:r>
    </w:p>
    <w:p w14:paraId="6F9B5563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Построение гипотезы исследования</w:t>
      </w:r>
    </w:p>
    <w:p w14:paraId="35279F7E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Проведение констатирующего эксперимента</w:t>
      </w:r>
    </w:p>
    <w:p w14:paraId="4C1E673C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Проведение преобразующего эксперимента</w:t>
      </w:r>
    </w:p>
    <w:p w14:paraId="456B470F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Анализ, интерпретация и оформление результатов исследования</w:t>
      </w:r>
    </w:p>
    <w:p w14:paraId="3F91D142" w14:textId="77777777" w:rsidR="000D50EE" w:rsidRDefault="000D50EE" w:rsidP="000D50EE">
      <w:r>
        <w:t>В)</w:t>
      </w:r>
    </w:p>
    <w:p w14:paraId="58159D67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Проведение констатирующего эксперимента</w:t>
      </w:r>
    </w:p>
    <w:p w14:paraId="50445CBF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Построение гипотезы исследования</w:t>
      </w:r>
    </w:p>
    <w:p w14:paraId="69A6ED8A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Проведение преобразующего эксперимента</w:t>
      </w:r>
    </w:p>
    <w:p w14:paraId="43F3C563" w14:textId="77777777" w:rsidR="000D50EE" w:rsidRDefault="000D50EE" w:rsidP="000D50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Анализ, интерпретация и оформление результатов исследования</w:t>
      </w:r>
    </w:p>
    <w:p w14:paraId="79E84346" w14:textId="77777777" w:rsidR="000D50EE" w:rsidRDefault="000D50EE" w:rsidP="000D50EE"/>
    <w:p w14:paraId="5E69CC3D" w14:textId="722235D6" w:rsidR="000D50EE" w:rsidRDefault="000D50EE" w:rsidP="000D50EE">
      <w:pPr>
        <w:pStyle w:val="5"/>
      </w:pPr>
      <w:r>
        <w:rPr>
          <w:lang w:val="ru-RU"/>
        </w:rPr>
        <w:t>2</w:t>
      </w:r>
      <w:r>
        <w:t>.</w:t>
      </w:r>
      <w:r>
        <w:rPr>
          <w:lang w:val="ru-RU"/>
        </w:rPr>
        <w:t>1</w:t>
      </w:r>
      <w:r>
        <w:t>.3. Эссе</w:t>
      </w:r>
    </w:p>
    <w:p w14:paraId="1BCD2B16" w14:textId="77777777" w:rsidR="000D50EE" w:rsidRDefault="000D50EE" w:rsidP="000D50EE">
      <w:pPr>
        <w:rPr>
          <w:szCs w:val="24"/>
        </w:rPr>
      </w:pPr>
      <w:r>
        <w:rPr>
          <w:lang w:eastAsia="ru-RU"/>
        </w:rPr>
        <w:t>Эссе выполняется магистрантом в форме письменного сообщения на тему «</w:t>
      </w:r>
      <w:r>
        <w:rPr>
          <w:szCs w:val="24"/>
        </w:rPr>
        <w:t>Понятие «социально-культурная деятельность»: исходные позиции». На основе анализа источников и собственного представления о практике учреждений культуры магистранты раскрывают собственное представление о том, что такое сегодня «социально-культурная деятельность».</w:t>
      </w:r>
    </w:p>
    <w:p w14:paraId="28FAA630" w14:textId="77777777" w:rsidR="000D50EE" w:rsidRDefault="000D50EE" w:rsidP="000D50EE">
      <w:pPr>
        <w:rPr>
          <w:szCs w:val="24"/>
        </w:rPr>
      </w:pPr>
      <w:r>
        <w:rPr>
          <w:szCs w:val="24"/>
        </w:rPr>
        <w:t>Объем эссе – 2-3 страницы.</w:t>
      </w:r>
    </w:p>
    <w:p w14:paraId="32C645F2" w14:textId="77777777" w:rsidR="000D50EE" w:rsidRDefault="000D50EE" w:rsidP="000D50EE">
      <w:pPr>
        <w:pStyle w:val="6"/>
      </w:pPr>
      <w:r>
        <w:t xml:space="preserve">Оценочный лист  ЭССЕ </w:t>
      </w:r>
    </w:p>
    <w:p w14:paraId="7B762BD4" w14:textId="77777777" w:rsidR="000D50EE" w:rsidRDefault="000D50EE" w:rsidP="000D50EE">
      <w:pPr>
        <w:spacing w:after="25" w:line="259" w:lineRule="auto"/>
        <w:ind w:firstLine="0"/>
        <w:jc w:val="left"/>
      </w:pPr>
      <w:r>
        <w:rPr>
          <w:sz w:val="24"/>
        </w:rPr>
        <w:t xml:space="preserve"> </w:t>
      </w:r>
    </w:p>
    <w:p w14:paraId="7F7C58D3" w14:textId="77777777" w:rsidR="000D50EE" w:rsidRDefault="000D50EE" w:rsidP="000D50EE">
      <w:pPr>
        <w:spacing w:after="134" w:line="268" w:lineRule="auto"/>
        <w:ind w:left="-5" w:right="59"/>
      </w:pPr>
      <w:r>
        <w:rPr>
          <w:sz w:val="24"/>
        </w:rPr>
        <w:t xml:space="preserve">ФИО ________________________________________________________ </w:t>
      </w:r>
    </w:p>
    <w:p w14:paraId="60689DBF" w14:textId="77777777" w:rsidR="000D50EE" w:rsidRDefault="000D50EE" w:rsidP="000D50EE">
      <w:pPr>
        <w:spacing w:after="152" w:line="268" w:lineRule="auto"/>
        <w:ind w:left="-5" w:right="59"/>
      </w:pPr>
      <w:r>
        <w:rPr>
          <w:sz w:val="24"/>
        </w:rPr>
        <w:t xml:space="preserve">Группа_____________________ Преподаватель_________________________ </w:t>
      </w:r>
    </w:p>
    <w:p w14:paraId="28789569" w14:textId="77777777" w:rsidR="000D50EE" w:rsidRDefault="000D50EE" w:rsidP="000D50EE">
      <w:pPr>
        <w:spacing w:after="103" w:line="268" w:lineRule="auto"/>
        <w:ind w:left="-5" w:right="59"/>
      </w:pPr>
      <w:r>
        <w:rPr>
          <w:sz w:val="24"/>
        </w:rPr>
        <w:t xml:space="preserve">ДАТА ____________________ </w:t>
      </w:r>
    </w:p>
    <w:p w14:paraId="35089BA3" w14:textId="77777777" w:rsidR="000D50EE" w:rsidRDefault="000D50EE" w:rsidP="000D50EE">
      <w:pPr>
        <w:spacing w:after="168" w:line="259" w:lineRule="auto"/>
        <w:ind w:firstLine="0"/>
        <w:jc w:val="left"/>
      </w:pPr>
      <w:r>
        <w:rPr>
          <w:sz w:val="24"/>
        </w:rPr>
        <w:t xml:space="preserve"> </w:t>
      </w:r>
    </w:p>
    <w:p w14:paraId="2647826D" w14:textId="77777777" w:rsidR="000D50EE" w:rsidRDefault="000D50EE" w:rsidP="000D50EE"/>
    <w:tbl>
      <w:tblPr>
        <w:tblW w:w="5000" w:type="pct"/>
        <w:tblCellMar>
          <w:top w:w="9" w:type="dxa"/>
          <w:right w:w="54" w:type="dxa"/>
        </w:tblCellMar>
        <w:tblLook w:val="04A0" w:firstRow="1" w:lastRow="0" w:firstColumn="1" w:lastColumn="0" w:noHBand="0" w:noVBand="1"/>
      </w:tblPr>
      <w:tblGrid>
        <w:gridCol w:w="5733"/>
        <w:gridCol w:w="702"/>
        <w:gridCol w:w="944"/>
        <w:gridCol w:w="2137"/>
      </w:tblGrid>
      <w:tr w:rsidR="00CF2A54" w14:paraId="52AFAE8D" w14:textId="77777777" w:rsidTr="00CF2A54">
        <w:trPr>
          <w:trHeight w:val="425"/>
        </w:trPr>
        <w:tc>
          <w:tcPr>
            <w:tcW w:w="3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34AA5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t xml:space="preserve">Критерии 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35484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t xml:space="preserve">ДА 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E04BF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t xml:space="preserve">НЕТ 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90772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t xml:space="preserve">Комментарий </w:t>
            </w:r>
          </w:p>
        </w:tc>
      </w:tr>
      <w:tr w:rsidR="00CF2A54" w14:paraId="765C1E76" w14:textId="77777777" w:rsidTr="00CF2A54">
        <w:trPr>
          <w:trHeight w:val="42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84717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b/>
                <w:szCs w:val="22"/>
              </w:rPr>
              <w:t xml:space="preserve">Форма </w:t>
            </w:r>
          </w:p>
        </w:tc>
      </w:tr>
      <w:tr w:rsidR="00CF2A54" w14:paraId="79ADD06B" w14:textId="77777777" w:rsidTr="00CF2A54">
        <w:trPr>
          <w:trHeight w:val="372"/>
        </w:trPr>
        <w:tc>
          <w:tcPr>
            <w:tcW w:w="3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97E4B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t xml:space="preserve">деление текста на введение, основную часть и заключение 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ECC9A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t xml:space="preserve"> 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C031D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t xml:space="preserve"> 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06133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t xml:space="preserve"> </w:t>
            </w:r>
          </w:p>
        </w:tc>
      </w:tr>
      <w:tr w:rsidR="00CF2A54" w14:paraId="16447733" w14:textId="77777777" w:rsidTr="00CF2A54">
        <w:trPr>
          <w:trHeight w:val="690"/>
        </w:trPr>
        <w:tc>
          <w:tcPr>
            <w:tcW w:w="3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1927B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t xml:space="preserve">логичный и понятный переход от одной части к другой, а также внутри частей с использованием </w:t>
            </w:r>
          </w:p>
          <w:p w14:paraId="4EFD4B07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t xml:space="preserve">соответствующих языковых средств связи 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43D48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t xml:space="preserve"> 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FE904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t xml:space="preserve"> 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B33F1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t xml:space="preserve"> </w:t>
            </w:r>
          </w:p>
        </w:tc>
      </w:tr>
      <w:tr w:rsidR="00CF2A54" w14:paraId="491FE7E3" w14:textId="77777777" w:rsidTr="00CF2A54">
        <w:trPr>
          <w:trHeight w:val="42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DA06A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b/>
                <w:szCs w:val="22"/>
              </w:rPr>
              <w:t>Содержание</w:t>
            </w:r>
          </w:p>
        </w:tc>
      </w:tr>
      <w:tr w:rsidR="00CF2A54" w14:paraId="60AE8F10" w14:textId="77777777" w:rsidTr="00CF2A54">
        <w:trPr>
          <w:trHeight w:val="425"/>
        </w:trPr>
        <w:tc>
          <w:tcPr>
            <w:tcW w:w="3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FC016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t xml:space="preserve">соответствие теме 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8F6EA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t xml:space="preserve"> 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55090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t xml:space="preserve"> 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0912F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t xml:space="preserve"> </w:t>
            </w:r>
          </w:p>
        </w:tc>
      </w:tr>
      <w:tr w:rsidR="00CF2A54" w14:paraId="69FEF431" w14:textId="77777777" w:rsidTr="00CF2A54">
        <w:trPr>
          <w:trHeight w:val="345"/>
        </w:trPr>
        <w:tc>
          <w:tcPr>
            <w:tcW w:w="3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35499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t xml:space="preserve">наличие тезиса во вводной части и ее обращенность к читателю 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127C2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t xml:space="preserve"> 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EFD77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t xml:space="preserve"> 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E9CB6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t xml:space="preserve"> </w:t>
            </w:r>
          </w:p>
        </w:tc>
      </w:tr>
      <w:tr w:rsidR="00CF2A54" w14:paraId="2C9EBF4F" w14:textId="77777777" w:rsidTr="00CF2A54">
        <w:trPr>
          <w:trHeight w:val="675"/>
        </w:trPr>
        <w:tc>
          <w:tcPr>
            <w:tcW w:w="3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AE23A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t xml:space="preserve">развитие тезиса в основной части (раскрытие основных положений через систему аргументов, подкрепленных фактами, примерами и т.п.) 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5B085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t xml:space="preserve"> 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1DC6B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t xml:space="preserve"> 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1E9B0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t xml:space="preserve"> </w:t>
            </w:r>
          </w:p>
        </w:tc>
      </w:tr>
      <w:tr w:rsidR="00CF2A54" w14:paraId="02869289" w14:textId="77777777" w:rsidTr="00CF2A54">
        <w:trPr>
          <w:trHeight w:val="403"/>
        </w:trPr>
        <w:tc>
          <w:tcPr>
            <w:tcW w:w="3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E0048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t xml:space="preserve">наличие выводов, соответствующих тезису и содержанию основной части 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DA80A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t xml:space="preserve"> 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47853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t xml:space="preserve"> 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8E92E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t xml:space="preserve"> </w:t>
            </w:r>
          </w:p>
        </w:tc>
      </w:tr>
    </w:tbl>
    <w:p w14:paraId="7FB038F4" w14:textId="77777777" w:rsidR="000D50EE" w:rsidRDefault="000D50EE" w:rsidP="000D50EE">
      <w:pPr>
        <w:spacing w:after="29" w:line="259" w:lineRule="auto"/>
        <w:ind w:firstLine="0"/>
        <w:jc w:val="left"/>
        <w:rPr>
          <w:sz w:val="24"/>
        </w:rPr>
      </w:pPr>
      <w:r>
        <w:rPr>
          <w:sz w:val="24"/>
        </w:rPr>
        <w:t xml:space="preserve"> </w:t>
      </w:r>
    </w:p>
    <w:p w14:paraId="2685E8C6" w14:textId="77777777" w:rsidR="000D50EE" w:rsidRDefault="000D50EE" w:rsidP="000D50EE">
      <w:pPr>
        <w:spacing w:after="29" w:line="259" w:lineRule="auto"/>
        <w:ind w:firstLine="0"/>
        <w:jc w:val="left"/>
        <w:rPr>
          <w:sz w:val="24"/>
        </w:rPr>
      </w:pPr>
    </w:p>
    <w:p w14:paraId="7A3FAF58" w14:textId="77777777" w:rsidR="000D50EE" w:rsidRPr="00790802" w:rsidRDefault="000D50EE" w:rsidP="000D50EE">
      <w:pPr>
        <w:rPr>
          <w:lang w:eastAsia="ru-RU"/>
        </w:rPr>
      </w:pPr>
    </w:p>
    <w:p w14:paraId="7836C4BE" w14:textId="7470817C" w:rsidR="000D50EE" w:rsidRDefault="000D50EE" w:rsidP="000D50EE">
      <w:pPr>
        <w:pStyle w:val="5"/>
      </w:pPr>
      <w:r>
        <w:rPr>
          <w:lang w:val="ru-RU"/>
        </w:rPr>
        <w:t>2</w:t>
      </w:r>
      <w:r>
        <w:t>.</w:t>
      </w:r>
      <w:r>
        <w:rPr>
          <w:lang w:val="ru-RU"/>
        </w:rPr>
        <w:t>1</w:t>
      </w:r>
      <w:r>
        <w:t>.4. Задание контрольной работы</w:t>
      </w:r>
    </w:p>
    <w:p w14:paraId="68269DF0" w14:textId="77777777" w:rsidR="000D50EE" w:rsidRDefault="000D50EE" w:rsidP="000D50EE">
      <w:pPr>
        <w:rPr>
          <w:lang w:eastAsia="ru-RU"/>
        </w:rPr>
      </w:pPr>
      <w:r>
        <w:rPr>
          <w:lang w:eastAsia="ru-RU"/>
        </w:rPr>
        <w:t xml:space="preserve">Контрольная работа выполняется по итогам освоения материала первого-третьего разделов по </w:t>
      </w:r>
      <w:r w:rsidRPr="003E398B">
        <w:rPr>
          <w:lang w:eastAsia="ru-RU"/>
        </w:rPr>
        <w:t>Тем</w:t>
      </w:r>
      <w:r>
        <w:rPr>
          <w:lang w:eastAsia="ru-RU"/>
        </w:rPr>
        <w:t>е</w:t>
      </w:r>
      <w:r w:rsidRPr="003E398B">
        <w:rPr>
          <w:lang w:eastAsia="ru-RU"/>
        </w:rPr>
        <w:t xml:space="preserve"> 8. </w:t>
      </w:r>
      <w:r>
        <w:rPr>
          <w:lang w:eastAsia="ru-RU"/>
        </w:rPr>
        <w:t>«</w:t>
      </w:r>
      <w:r w:rsidRPr="003E398B">
        <w:rPr>
          <w:lang w:eastAsia="ru-RU"/>
        </w:rPr>
        <w:t>Объект и предмет в научном исследовании социально-культурной деятельности</w:t>
      </w:r>
      <w:r>
        <w:rPr>
          <w:lang w:eastAsia="ru-RU"/>
        </w:rPr>
        <w:t>».</w:t>
      </w:r>
    </w:p>
    <w:p w14:paraId="2C85F633" w14:textId="77777777" w:rsidR="000D50EE" w:rsidRDefault="000D50EE" w:rsidP="000D50EE">
      <w:pPr>
        <w:rPr>
          <w:lang w:eastAsia="ru-RU"/>
        </w:rPr>
      </w:pPr>
      <w:r>
        <w:rPr>
          <w:lang w:eastAsia="ru-RU"/>
        </w:rPr>
        <w:t>На примере выпускной квалификационной работы магистранта (по утвержденным темам) дается разработка концептуальной части ВКР - магистрант раскрывает и обосновывает выбор объекта и предмета исследования.</w:t>
      </w:r>
    </w:p>
    <w:p w14:paraId="2A42DF97" w14:textId="77777777" w:rsidR="000D50EE" w:rsidRDefault="000D50EE" w:rsidP="000D50EE">
      <w:pPr>
        <w:rPr>
          <w:lang w:eastAsia="ru-RU"/>
        </w:rPr>
      </w:pPr>
      <w:r>
        <w:rPr>
          <w:lang w:eastAsia="ru-RU"/>
        </w:rPr>
        <w:t>Структура контрольной работы:</w:t>
      </w:r>
    </w:p>
    <w:p w14:paraId="62886E42" w14:textId="77777777" w:rsidR="000D50EE" w:rsidRDefault="000D50EE" w:rsidP="000D50EE">
      <w:pPr>
        <w:pStyle w:val="aff9"/>
        <w:numPr>
          <w:ilvl w:val="0"/>
          <w:numId w:val="20"/>
        </w:numPr>
        <w:spacing w:after="0"/>
        <w:rPr>
          <w:lang w:eastAsia="ru-RU"/>
        </w:rPr>
      </w:pPr>
      <w:r>
        <w:rPr>
          <w:lang w:eastAsia="ru-RU"/>
        </w:rPr>
        <w:t>Введение.</w:t>
      </w:r>
    </w:p>
    <w:p w14:paraId="26FAC1FB" w14:textId="77777777" w:rsidR="000D50EE" w:rsidRDefault="000D50EE" w:rsidP="000D50EE">
      <w:pPr>
        <w:pStyle w:val="aff9"/>
        <w:numPr>
          <w:ilvl w:val="0"/>
          <w:numId w:val="20"/>
        </w:numPr>
        <w:spacing w:after="0"/>
        <w:rPr>
          <w:lang w:eastAsia="ru-RU"/>
        </w:rPr>
      </w:pPr>
      <w:r>
        <w:rPr>
          <w:lang w:eastAsia="ru-RU"/>
        </w:rPr>
        <w:t>Основная часть.</w:t>
      </w:r>
    </w:p>
    <w:p w14:paraId="7CF07227" w14:textId="77777777" w:rsidR="000D50EE" w:rsidRDefault="000D50EE" w:rsidP="000D50EE">
      <w:pPr>
        <w:pStyle w:val="aff9"/>
        <w:numPr>
          <w:ilvl w:val="0"/>
          <w:numId w:val="20"/>
        </w:numPr>
        <w:spacing w:after="0"/>
        <w:rPr>
          <w:lang w:eastAsia="ru-RU"/>
        </w:rPr>
      </w:pPr>
      <w:r>
        <w:rPr>
          <w:lang w:eastAsia="ru-RU"/>
        </w:rPr>
        <w:t>Заключение.</w:t>
      </w:r>
    </w:p>
    <w:p w14:paraId="2F58364F" w14:textId="77777777" w:rsidR="000D50EE" w:rsidRDefault="000D50EE" w:rsidP="000D50EE">
      <w:pPr>
        <w:pStyle w:val="aff9"/>
        <w:numPr>
          <w:ilvl w:val="0"/>
          <w:numId w:val="20"/>
        </w:numPr>
        <w:spacing w:after="0"/>
        <w:rPr>
          <w:lang w:eastAsia="ru-RU"/>
        </w:rPr>
      </w:pPr>
      <w:r>
        <w:rPr>
          <w:lang w:eastAsia="ru-RU"/>
        </w:rPr>
        <w:t>Список литературы.</w:t>
      </w:r>
    </w:p>
    <w:p w14:paraId="66283D27" w14:textId="77777777" w:rsidR="000D50EE" w:rsidRDefault="000D50EE" w:rsidP="000D50EE">
      <w:pPr>
        <w:rPr>
          <w:lang w:eastAsia="ru-RU"/>
        </w:rPr>
      </w:pPr>
      <w:r>
        <w:rPr>
          <w:lang w:eastAsia="ru-RU"/>
        </w:rPr>
        <w:t>Объем контрольной работы – 8-10 страниц.</w:t>
      </w:r>
    </w:p>
    <w:p w14:paraId="30BEF3CF" w14:textId="77777777" w:rsidR="000D50EE" w:rsidRDefault="000D50EE" w:rsidP="000D50EE">
      <w:pPr>
        <w:rPr>
          <w:lang w:eastAsia="ru-RU"/>
        </w:rPr>
      </w:pPr>
      <w:r>
        <w:rPr>
          <w:lang w:eastAsia="ru-RU"/>
        </w:rPr>
        <w:t xml:space="preserve">Работа представляется в ЭИОС в формате </w:t>
      </w:r>
      <w:r>
        <w:rPr>
          <w:lang w:val="en-US" w:eastAsia="ru-RU"/>
        </w:rPr>
        <w:t>pdf</w:t>
      </w:r>
      <w:r>
        <w:rPr>
          <w:lang w:eastAsia="ru-RU"/>
        </w:rPr>
        <w:t>.</w:t>
      </w:r>
    </w:p>
    <w:p w14:paraId="289C2298" w14:textId="77777777" w:rsidR="000D50EE" w:rsidRPr="003E398B" w:rsidRDefault="000D50EE" w:rsidP="000D50EE">
      <w:pPr>
        <w:rPr>
          <w:lang w:eastAsia="ru-RU"/>
        </w:rPr>
      </w:pPr>
    </w:p>
    <w:p w14:paraId="08E7E542" w14:textId="77777777" w:rsidR="000D50EE" w:rsidRDefault="000D50EE" w:rsidP="000D50EE">
      <w:pPr>
        <w:pStyle w:val="6"/>
        <w:rPr>
          <w:lang w:eastAsia="ru-RU"/>
        </w:rPr>
      </w:pPr>
      <w:r>
        <w:rPr>
          <w:lang w:eastAsia="ru-RU"/>
        </w:rPr>
        <w:t>Методика оценки контрольной работы</w:t>
      </w:r>
    </w:p>
    <w:tbl>
      <w:tblPr>
        <w:tblW w:w="5000" w:type="pct"/>
        <w:tblCellMar>
          <w:top w:w="140" w:type="dxa"/>
          <w:left w:w="144" w:type="dxa"/>
          <w:right w:w="4" w:type="dxa"/>
        </w:tblCellMar>
        <w:tblLook w:val="04A0" w:firstRow="1" w:lastRow="0" w:firstColumn="1" w:lastColumn="0" w:noHBand="0" w:noVBand="1"/>
      </w:tblPr>
      <w:tblGrid>
        <w:gridCol w:w="1109"/>
        <w:gridCol w:w="8399"/>
      </w:tblGrid>
      <w:tr w:rsidR="00CF2A54" w:rsidRPr="002928D7" w14:paraId="59796078" w14:textId="77777777" w:rsidTr="00CF2A54">
        <w:trPr>
          <w:trHeight w:val="184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52C5C1" w14:textId="77777777" w:rsidR="000D50EE" w:rsidRPr="00CF2A54" w:rsidRDefault="000D50EE" w:rsidP="00CF2A54">
            <w:pPr>
              <w:pStyle w:val="afff1"/>
              <w:jc w:val="center"/>
              <w:rPr>
                <w:rFonts w:ascii="Calibri" w:hAnsi="Calibri"/>
                <w:b/>
                <w:bCs/>
                <w:szCs w:val="22"/>
              </w:rPr>
            </w:pPr>
            <w:r w:rsidRPr="00CF2A54">
              <w:rPr>
                <w:rFonts w:ascii="Calibri" w:hAnsi="Calibri"/>
                <w:b/>
                <w:bCs/>
                <w:szCs w:val="22"/>
              </w:rPr>
              <w:t>Схема оценивания контрольной работы</w:t>
            </w:r>
          </w:p>
        </w:tc>
      </w:tr>
      <w:tr w:rsidR="00CF2A54" w:rsidRPr="002928D7" w14:paraId="1F72581F" w14:textId="77777777" w:rsidTr="00CF2A54">
        <w:trPr>
          <w:trHeight w:val="94"/>
        </w:trPr>
        <w:tc>
          <w:tcPr>
            <w:tcW w:w="5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76AFE4" w14:textId="77777777" w:rsidR="000D50EE" w:rsidRPr="00CF2A54" w:rsidRDefault="000D50EE" w:rsidP="00CF2A54">
            <w:pPr>
              <w:pStyle w:val="afff1"/>
              <w:jc w:val="center"/>
              <w:rPr>
                <w:rFonts w:ascii="Calibri" w:hAnsi="Calibri"/>
                <w:b/>
                <w:bCs/>
                <w:szCs w:val="22"/>
              </w:rPr>
            </w:pPr>
            <w:r w:rsidRPr="00CF2A54">
              <w:rPr>
                <w:rFonts w:ascii="Calibri" w:hAnsi="Calibri"/>
                <w:b/>
                <w:bCs/>
                <w:szCs w:val="22"/>
              </w:rPr>
              <w:t>Оценка</w:t>
            </w:r>
          </w:p>
        </w:tc>
        <w:tc>
          <w:tcPr>
            <w:tcW w:w="44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467E92" w14:textId="77777777" w:rsidR="000D50EE" w:rsidRPr="00CF2A54" w:rsidRDefault="000D50EE" w:rsidP="00CF2A54">
            <w:pPr>
              <w:pStyle w:val="afff1"/>
              <w:jc w:val="center"/>
              <w:rPr>
                <w:rFonts w:ascii="Calibri" w:hAnsi="Calibri"/>
                <w:b/>
                <w:bCs/>
                <w:szCs w:val="22"/>
              </w:rPr>
            </w:pPr>
            <w:r w:rsidRPr="00CF2A54">
              <w:rPr>
                <w:rFonts w:ascii="Calibri" w:hAnsi="Calibri"/>
                <w:b/>
                <w:bCs/>
                <w:szCs w:val="22"/>
              </w:rPr>
              <w:t>Описание</w:t>
            </w:r>
          </w:p>
        </w:tc>
      </w:tr>
      <w:tr w:rsidR="00CF2A54" w14:paraId="1BBE9610" w14:textId="77777777" w:rsidTr="00CF2A54">
        <w:trPr>
          <w:trHeight w:val="1386"/>
        </w:trPr>
        <w:tc>
          <w:tcPr>
            <w:tcW w:w="5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AB4FC5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t xml:space="preserve">5  </w:t>
            </w:r>
          </w:p>
        </w:tc>
        <w:tc>
          <w:tcPr>
            <w:tcW w:w="44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1FD603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noBreakHyphen/>
              <w:t xml:space="preserve"> во введении четко сформулированы тезисы, соответствующий теме; </w:t>
            </w:r>
          </w:p>
          <w:p w14:paraId="2B6219B1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noBreakHyphen/>
              <w:t> имеется деление текста на введение, основную часть и заключение</w:t>
            </w:r>
          </w:p>
          <w:p w14:paraId="6D80701E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noBreakHyphen/>
              <w:t xml:space="preserve"> в основной части логично, связно и полно доказывается выбор объекта и предмета будущей ВКР; </w:t>
            </w:r>
          </w:p>
          <w:p w14:paraId="735A2069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t xml:space="preserve">заключение содержит выводы, логично вытекающие из содержания основной части; </w:t>
            </w:r>
          </w:p>
          <w:p w14:paraId="639A638A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t xml:space="preserve">правильно (уместно и достаточно) используются теоретические источники; </w:t>
            </w:r>
          </w:p>
          <w:p w14:paraId="34E987AA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t xml:space="preserve">для выражения своих мыслей не </w:t>
            </w:r>
            <w:r w:rsidRPr="00CF2A54">
              <w:rPr>
                <w:rFonts w:ascii="Calibri" w:hAnsi="Calibri"/>
                <w:szCs w:val="22"/>
              </w:rPr>
              <w:tab/>
              <w:t xml:space="preserve">пользуется упрощённо-примитивным языком; </w:t>
            </w:r>
          </w:p>
          <w:p w14:paraId="7E065920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t xml:space="preserve">демонстрирует полное понимание проблемы. </w:t>
            </w:r>
          </w:p>
          <w:p w14:paraId="54960EB2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t xml:space="preserve">Все требования, предъявляемые к заданию выполнены.  </w:t>
            </w:r>
          </w:p>
        </w:tc>
      </w:tr>
      <w:tr w:rsidR="00CF2A54" w14:paraId="2BBB92F9" w14:textId="77777777" w:rsidTr="00CF2A54">
        <w:tblPrEx>
          <w:tblCellMar>
            <w:top w:w="137" w:type="dxa"/>
            <w:right w:w="74" w:type="dxa"/>
          </w:tblCellMar>
        </w:tblPrEx>
        <w:trPr>
          <w:trHeight w:val="1292"/>
        </w:trPr>
        <w:tc>
          <w:tcPr>
            <w:tcW w:w="5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8F9DA7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t xml:space="preserve">4  </w:t>
            </w:r>
          </w:p>
        </w:tc>
        <w:tc>
          <w:tcPr>
            <w:tcW w:w="44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A01891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noBreakHyphen/>
              <w:t> во введении четко сформулированы тезис, соответствующие теме контрольной работы;</w:t>
            </w:r>
          </w:p>
          <w:p w14:paraId="39DB20C2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noBreakHyphen/>
              <w:t xml:space="preserve"> в основной части логично, связно, но недостаточно полно доказывается выдвинутый тезис; </w:t>
            </w:r>
          </w:p>
          <w:p w14:paraId="26848127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noBreakHyphen/>
              <w:t xml:space="preserve"> заключение содержит выводы, логично вытекающие из содержания основной части; </w:t>
            </w:r>
          </w:p>
          <w:p w14:paraId="445B845E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noBreakHyphen/>
              <w:t xml:space="preserve"> уместно используются разнообразные источники по теме будущей ВКР; </w:t>
            </w:r>
          </w:p>
          <w:p w14:paraId="05F1E3C4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noBreakHyphen/>
              <w:t xml:space="preserve"> для выражения своих мыслей студент не пользуется упрощённо-примитивным языком. </w:t>
            </w:r>
          </w:p>
        </w:tc>
      </w:tr>
      <w:tr w:rsidR="00CF2A54" w14:paraId="4EAD5709" w14:textId="77777777" w:rsidTr="00CF2A54">
        <w:tblPrEx>
          <w:tblCellMar>
            <w:top w:w="137" w:type="dxa"/>
            <w:right w:w="74" w:type="dxa"/>
          </w:tblCellMar>
        </w:tblPrEx>
        <w:trPr>
          <w:trHeight w:val="1682"/>
        </w:trPr>
        <w:tc>
          <w:tcPr>
            <w:tcW w:w="5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0219D8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t xml:space="preserve">3  </w:t>
            </w:r>
          </w:p>
        </w:tc>
        <w:tc>
          <w:tcPr>
            <w:tcW w:w="44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A666EF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noBreakHyphen/>
              <w:t> во введении тезис сформулирован нечетко или не вполне соответствует теме контрольной работы;</w:t>
            </w:r>
          </w:p>
          <w:p w14:paraId="6FC7B524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noBreakHyphen/>
              <w:t xml:space="preserve"> в основной части выдвинутый тезис доказывается недостаточно логично (убедительно) и последовательно; </w:t>
            </w:r>
          </w:p>
          <w:p w14:paraId="5B7D0982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noBreakHyphen/>
              <w:t xml:space="preserve"> заключение выводы не полностью соответствуют содержанию основной части; </w:t>
            </w:r>
          </w:p>
          <w:p w14:paraId="66E29B90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noBreakHyphen/>
              <w:t>недостаточно или, наоборот, избыточно используются источники по теме будущей ВКР;</w:t>
            </w:r>
          </w:p>
          <w:p w14:paraId="1E76CD43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t xml:space="preserve">язык работы в целом не соответствует научному уровню </w:t>
            </w:r>
            <w:proofErr w:type="spellStart"/>
            <w:r w:rsidRPr="00CF2A54">
              <w:rPr>
                <w:rFonts w:ascii="Calibri" w:hAnsi="Calibri"/>
                <w:szCs w:val="22"/>
              </w:rPr>
              <w:t>изложния</w:t>
            </w:r>
            <w:proofErr w:type="spellEnd"/>
            <w:r w:rsidRPr="00CF2A54">
              <w:rPr>
                <w:rFonts w:ascii="Calibri" w:hAnsi="Calibri"/>
                <w:szCs w:val="22"/>
              </w:rPr>
              <w:t xml:space="preserve">. </w:t>
            </w:r>
          </w:p>
        </w:tc>
      </w:tr>
      <w:tr w:rsidR="00CF2A54" w14:paraId="3E8577DB" w14:textId="77777777" w:rsidTr="00CF2A54">
        <w:tblPrEx>
          <w:tblCellMar>
            <w:top w:w="137" w:type="dxa"/>
            <w:right w:w="74" w:type="dxa"/>
          </w:tblCellMar>
        </w:tblPrEx>
        <w:trPr>
          <w:trHeight w:val="1254"/>
        </w:trPr>
        <w:tc>
          <w:tcPr>
            <w:tcW w:w="5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F0C9FC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t xml:space="preserve">2  </w:t>
            </w:r>
          </w:p>
        </w:tc>
        <w:tc>
          <w:tcPr>
            <w:tcW w:w="44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81C0F5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noBreakHyphen/>
              <w:t> во введении тезис отсутствует или не соответствует теме контрольной работы;</w:t>
            </w:r>
          </w:p>
          <w:p w14:paraId="36D44CF3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noBreakHyphen/>
              <w:t xml:space="preserve"> в основной части нет логичного последовательного раскрытия темы; </w:t>
            </w:r>
          </w:p>
          <w:p w14:paraId="0998C6DF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noBreakHyphen/>
              <w:t xml:space="preserve"> выводы не вытекают из основной части; </w:t>
            </w:r>
          </w:p>
          <w:p w14:paraId="4511FC27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noBreakHyphen/>
              <w:t xml:space="preserve"> нет связности изложения; </w:t>
            </w:r>
          </w:p>
          <w:p w14:paraId="5E034546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noBreakHyphen/>
              <w:t xml:space="preserve"> язык работы можно оценить как «примитивный». </w:t>
            </w:r>
          </w:p>
        </w:tc>
      </w:tr>
      <w:tr w:rsidR="00CF2A54" w14:paraId="5E012EC8" w14:textId="77777777" w:rsidTr="00CF2A54">
        <w:tblPrEx>
          <w:tblCellMar>
            <w:top w:w="137" w:type="dxa"/>
            <w:right w:w="74" w:type="dxa"/>
          </w:tblCellMar>
        </w:tblPrEx>
        <w:trPr>
          <w:trHeight w:val="552"/>
        </w:trPr>
        <w:tc>
          <w:tcPr>
            <w:tcW w:w="5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53D5D7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t xml:space="preserve">0  </w:t>
            </w:r>
          </w:p>
        </w:tc>
        <w:tc>
          <w:tcPr>
            <w:tcW w:w="44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3F654F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noBreakHyphen/>
              <w:t xml:space="preserve"> работа написана не по теме; </w:t>
            </w:r>
          </w:p>
          <w:p w14:paraId="231E5720" w14:textId="77777777" w:rsidR="000D50EE" w:rsidRPr="00CF2A54" w:rsidRDefault="000D50EE" w:rsidP="002F19BA">
            <w:pPr>
              <w:pStyle w:val="afff1"/>
              <w:rPr>
                <w:rFonts w:ascii="Calibri" w:hAnsi="Calibri"/>
                <w:szCs w:val="22"/>
              </w:rPr>
            </w:pPr>
            <w:r w:rsidRPr="00CF2A54">
              <w:rPr>
                <w:rFonts w:ascii="Calibri" w:hAnsi="Calibri"/>
                <w:szCs w:val="22"/>
              </w:rPr>
              <w:noBreakHyphen/>
              <w:t xml:space="preserve"> в работе один абзац и больше некорректно заимствован из какого-либо источника.  </w:t>
            </w:r>
          </w:p>
        </w:tc>
      </w:tr>
    </w:tbl>
    <w:p w14:paraId="06E057CA" w14:textId="77777777" w:rsidR="000D50EE" w:rsidRDefault="000D50EE" w:rsidP="000D50EE"/>
    <w:p w14:paraId="4730CFCD" w14:textId="60CF8C87" w:rsidR="000D50EE" w:rsidRDefault="000D50EE" w:rsidP="000D50EE">
      <w:pPr>
        <w:pStyle w:val="30"/>
      </w:pPr>
      <w:r>
        <w:t>2</w:t>
      </w:r>
      <w:r w:rsidRPr="00C85A57">
        <w:t>.</w:t>
      </w:r>
      <w:r>
        <w:t>2</w:t>
      </w:r>
      <w:r w:rsidRPr="00C85A57">
        <w:t xml:space="preserve">. Оценочные средства </w:t>
      </w:r>
      <w:r w:rsidRPr="00C85A57">
        <w:rPr>
          <w:iCs/>
        </w:rPr>
        <w:t>(материалы)</w:t>
      </w:r>
      <w:r w:rsidRPr="00C85A57">
        <w:t xml:space="preserve"> для промежуточной аттестации обучающихся по дисциплине </w:t>
      </w:r>
    </w:p>
    <w:p w14:paraId="6E6C856C" w14:textId="77777777" w:rsidR="000D50EE" w:rsidRPr="002928D7" w:rsidRDefault="000D50EE" w:rsidP="000D50EE">
      <w:pPr>
        <w:rPr>
          <w:lang w:eastAsia="ru-RU"/>
        </w:rPr>
      </w:pPr>
    </w:p>
    <w:p w14:paraId="5447671C" w14:textId="5753D2F7" w:rsidR="000D50EE" w:rsidRDefault="000D50EE" w:rsidP="000D50EE">
      <w:pPr>
        <w:pStyle w:val="5"/>
      </w:pPr>
      <w:r>
        <w:rPr>
          <w:lang w:val="ru-RU"/>
        </w:rPr>
        <w:t>2</w:t>
      </w:r>
      <w:r>
        <w:t>.</w:t>
      </w:r>
      <w:r>
        <w:rPr>
          <w:lang w:val="ru-RU"/>
        </w:rPr>
        <w:t>2</w:t>
      </w:r>
      <w:r>
        <w:t>.</w:t>
      </w:r>
      <w:r>
        <w:rPr>
          <w:lang w:val="ru-RU"/>
        </w:rPr>
        <w:t>1</w:t>
      </w:r>
      <w:r>
        <w:t xml:space="preserve">. </w:t>
      </w:r>
      <w:bookmarkStart w:id="3" w:name="_Toc5828386"/>
      <w:r>
        <w:t>Вопросы к экзамену по всей дисциплине (2 семестр)</w:t>
      </w:r>
      <w:bookmarkEnd w:id="3"/>
    </w:p>
    <w:p w14:paraId="524B8625" w14:textId="77777777" w:rsidR="000D50EE" w:rsidRDefault="000D50EE" w:rsidP="000D50EE">
      <w:pPr>
        <w:numPr>
          <w:ilvl w:val="0"/>
          <w:numId w:val="17"/>
        </w:numPr>
        <w:spacing w:line="276" w:lineRule="auto"/>
        <w:contextualSpacing/>
        <w:jc w:val="left"/>
        <w:rPr>
          <w:rFonts w:cs="TimesNewRomanPSMT"/>
          <w:szCs w:val="17"/>
        </w:rPr>
      </w:pPr>
      <w:r>
        <w:rPr>
          <w:rFonts w:cs="TimesNewRomanPSMT"/>
          <w:szCs w:val="17"/>
        </w:rPr>
        <w:t>Функции историографии социально-культурной деятельности.</w:t>
      </w:r>
    </w:p>
    <w:p w14:paraId="366625A4" w14:textId="77777777" w:rsidR="000D50EE" w:rsidRDefault="000D50EE" w:rsidP="000D50EE">
      <w:pPr>
        <w:numPr>
          <w:ilvl w:val="0"/>
          <w:numId w:val="17"/>
        </w:numPr>
        <w:spacing w:line="276" w:lineRule="auto"/>
        <w:contextualSpacing/>
        <w:jc w:val="left"/>
      </w:pPr>
      <w:r>
        <w:t xml:space="preserve">Основные категории и понятия историографии социально-культурной деятельности (источник, документ, явление и др.). </w:t>
      </w:r>
    </w:p>
    <w:p w14:paraId="07BEC326" w14:textId="77777777" w:rsidR="000D50EE" w:rsidRDefault="000D50EE" w:rsidP="000D50EE">
      <w:pPr>
        <w:numPr>
          <w:ilvl w:val="0"/>
          <w:numId w:val="17"/>
        </w:numPr>
        <w:spacing w:line="276" w:lineRule="auto"/>
        <w:contextualSpacing/>
        <w:jc w:val="left"/>
      </w:pPr>
      <w:r>
        <w:t>Методы историографии и их применение в исследовании социально-культурной деятельности:</w:t>
      </w:r>
    </w:p>
    <w:p w14:paraId="3C512F9E" w14:textId="77777777" w:rsidR="000D50EE" w:rsidRDefault="000D50EE" w:rsidP="000D50EE">
      <w:pPr>
        <w:numPr>
          <w:ilvl w:val="0"/>
          <w:numId w:val="17"/>
        </w:numPr>
        <w:spacing w:line="276" w:lineRule="auto"/>
        <w:contextualSpacing/>
        <w:jc w:val="left"/>
      </w:pPr>
      <w:r>
        <w:t>Сущность категорий «социальное» и «культурное». Специфика понятия «социально-культурное».</w:t>
      </w:r>
    </w:p>
    <w:p w14:paraId="119C9DB0" w14:textId="77777777" w:rsidR="000D50EE" w:rsidRDefault="000D50EE" w:rsidP="000D50EE">
      <w:pPr>
        <w:numPr>
          <w:ilvl w:val="0"/>
          <w:numId w:val="17"/>
        </w:numPr>
        <w:spacing w:line="276" w:lineRule="auto"/>
        <w:contextualSpacing/>
        <w:jc w:val="left"/>
      </w:pPr>
      <w:r>
        <w:t>Категория деятельность и её применение в теории и практике социально-культурного воспитания.</w:t>
      </w:r>
    </w:p>
    <w:p w14:paraId="405A21E2" w14:textId="77777777" w:rsidR="000D50EE" w:rsidRDefault="000D50EE" w:rsidP="000D50EE">
      <w:pPr>
        <w:numPr>
          <w:ilvl w:val="0"/>
          <w:numId w:val="17"/>
        </w:numPr>
        <w:spacing w:line="276" w:lineRule="auto"/>
        <w:contextualSpacing/>
        <w:jc w:val="left"/>
      </w:pPr>
      <w:r>
        <w:t>Личность как субъект социально-культурной деятельности.</w:t>
      </w:r>
    </w:p>
    <w:p w14:paraId="5CD2B6BD" w14:textId="77777777" w:rsidR="000D50EE" w:rsidRDefault="000D50EE" w:rsidP="000D50EE">
      <w:pPr>
        <w:numPr>
          <w:ilvl w:val="0"/>
          <w:numId w:val="17"/>
        </w:numPr>
        <w:spacing w:line="276" w:lineRule="auto"/>
        <w:contextualSpacing/>
        <w:jc w:val="left"/>
      </w:pPr>
      <w:r>
        <w:t>«Традиционная концепция» возникновения теории социально-культурной деятельности.</w:t>
      </w:r>
    </w:p>
    <w:p w14:paraId="1AB9501F" w14:textId="77777777" w:rsidR="000D50EE" w:rsidRDefault="000D50EE" w:rsidP="000D50EE">
      <w:pPr>
        <w:numPr>
          <w:ilvl w:val="0"/>
          <w:numId w:val="17"/>
        </w:numPr>
        <w:spacing w:line="276" w:lineRule="auto"/>
        <w:contextualSpacing/>
        <w:jc w:val="left"/>
      </w:pPr>
      <w:r>
        <w:t>Периодизация социально-культурной деятельности профессора В.В. Туева.</w:t>
      </w:r>
    </w:p>
    <w:p w14:paraId="52437879" w14:textId="77777777" w:rsidR="000D50EE" w:rsidRDefault="000D50EE" w:rsidP="000D50EE">
      <w:pPr>
        <w:numPr>
          <w:ilvl w:val="0"/>
          <w:numId w:val="17"/>
        </w:numPr>
        <w:spacing w:line="276" w:lineRule="auto"/>
        <w:contextualSpacing/>
        <w:jc w:val="left"/>
      </w:pPr>
      <w:r>
        <w:t>Клубоведение и его  роль в становлении современной теории социально-культурной деятельности.</w:t>
      </w:r>
    </w:p>
    <w:p w14:paraId="0171912D" w14:textId="77777777" w:rsidR="000D50EE" w:rsidRDefault="000D50EE" w:rsidP="000D50EE">
      <w:pPr>
        <w:numPr>
          <w:ilvl w:val="0"/>
          <w:numId w:val="17"/>
        </w:numPr>
        <w:spacing w:line="276" w:lineRule="auto"/>
        <w:contextualSpacing/>
        <w:jc w:val="left"/>
      </w:pPr>
      <w:r>
        <w:t xml:space="preserve">Социологические концепции социально-культурной деятельности. </w:t>
      </w:r>
    </w:p>
    <w:p w14:paraId="7CDB2F4E" w14:textId="77777777" w:rsidR="000D50EE" w:rsidRDefault="000D50EE" w:rsidP="000D50EE">
      <w:pPr>
        <w:numPr>
          <w:ilvl w:val="0"/>
          <w:numId w:val="17"/>
        </w:numPr>
        <w:spacing w:line="276" w:lineRule="auto"/>
        <w:contextualSpacing/>
        <w:jc w:val="left"/>
      </w:pPr>
      <w:r>
        <w:t>Структура социально-культурной системы, разработанная профессором А.В. Соколовым.</w:t>
      </w:r>
    </w:p>
    <w:p w14:paraId="7FB2B9DF" w14:textId="77777777" w:rsidR="000D50EE" w:rsidRDefault="000D50EE" w:rsidP="000D50EE">
      <w:pPr>
        <w:numPr>
          <w:ilvl w:val="0"/>
          <w:numId w:val="17"/>
        </w:numPr>
        <w:spacing w:line="276" w:lineRule="auto"/>
        <w:contextualSpacing/>
        <w:jc w:val="left"/>
      </w:pPr>
      <w:r>
        <w:t xml:space="preserve">Специфика культурологической концепции социально-культурной деятельности, разработанной профессором М.А. </w:t>
      </w:r>
      <w:proofErr w:type="spellStart"/>
      <w:r>
        <w:t>Ариарским</w:t>
      </w:r>
      <w:proofErr w:type="spellEnd"/>
      <w:r>
        <w:t>.</w:t>
      </w:r>
    </w:p>
    <w:p w14:paraId="06919308" w14:textId="77777777" w:rsidR="000D50EE" w:rsidRDefault="000D50EE" w:rsidP="000D50EE">
      <w:pPr>
        <w:numPr>
          <w:ilvl w:val="0"/>
          <w:numId w:val="17"/>
        </w:numPr>
        <w:spacing w:line="276" w:lineRule="auto"/>
        <w:contextualSpacing/>
        <w:jc w:val="left"/>
      </w:pPr>
      <w:r>
        <w:t>Сущность педагогического подхода к социально-культурной деятельности (А.Д. Жарков, Ю.Д. Красильников, Н.Н. Ярошенко и др.).</w:t>
      </w:r>
    </w:p>
    <w:p w14:paraId="19C2467E" w14:textId="77777777" w:rsidR="000D50EE" w:rsidRDefault="000D50EE" w:rsidP="000D50EE">
      <w:pPr>
        <w:numPr>
          <w:ilvl w:val="0"/>
          <w:numId w:val="17"/>
        </w:numPr>
        <w:spacing w:line="276" w:lineRule="auto"/>
        <w:contextualSpacing/>
        <w:jc w:val="left"/>
      </w:pPr>
      <w:r>
        <w:t>Факторы развития теории социально-культурной деятельности.</w:t>
      </w:r>
    </w:p>
    <w:p w14:paraId="4D17062C" w14:textId="77777777" w:rsidR="000D50EE" w:rsidRDefault="000D50EE" w:rsidP="000D50EE">
      <w:pPr>
        <w:numPr>
          <w:ilvl w:val="0"/>
          <w:numId w:val="17"/>
        </w:numPr>
        <w:spacing w:line="276" w:lineRule="auto"/>
        <w:contextualSpacing/>
        <w:jc w:val="left"/>
      </w:pPr>
      <w:r>
        <w:t>Перспективы дальнейшего развития современной социально-культурной деятельности в России.</w:t>
      </w:r>
    </w:p>
    <w:p w14:paraId="07549AE2" w14:textId="77777777" w:rsidR="000D50EE" w:rsidRDefault="000D50EE" w:rsidP="000D50EE">
      <w:pPr>
        <w:numPr>
          <w:ilvl w:val="0"/>
          <w:numId w:val="17"/>
        </w:numPr>
        <w:spacing w:line="276" w:lineRule="auto"/>
        <w:contextualSpacing/>
        <w:jc w:val="left"/>
      </w:pPr>
      <w:r>
        <w:t>Современный контекст методологических исследований в педагогической науке</w:t>
      </w:r>
    </w:p>
    <w:p w14:paraId="53C67BDC" w14:textId="77777777" w:rsidR="000D50EE" w:rsidRDefault="000D50EE" w:rsidP="000D50EE">
      <w:pPr>
        <w:numPr>
          <w:ilvl w:val="0"/>
          <w:numId w:val="17"/>
        </w:numPr>
        <w:spacing w:line="276" w:lineRule="auto"/>
        <w:contextualSpacing/>
        <w:jc w:val="left"/>
      </w:pPr>
      <w:r>
        <w:t>Структура методологии теории социально-культурной деятельности</w:t>
      </w:r>
    </w:p>
    <w:p w14:paraId="008A83C3" w14:textId="77777777" w:rsidR="000D50EE" w:rsidRDefault="000D50EE" w:rsidP="000D50EE">
      <w:pPr>
        <w:numPr>
          <w:ilvl w:val="0"/>
          <w:numId w:val="17"/>
        </w:numPr>
        <w:spacing w:line="276" w:lineRule="auto"/>
        <w:contextualSpacing/>
        <w:jc w:val="left"/>
      </w:pPr>
      <w:r>
        <w:t>Парадигма педагогического воздействия:  Становление теории и практики политико-просветительной работы</w:t>
      </w:r>
    </w:p>
    <w:p w14:paraId="5CED8556" w14:textId="77777777" w:rsidR="000D50EE" w:rsidRDefault="000D50EE" w:rsidP="000D50EE">
      <w:pPr>
        <w:numPr>
          <w:ilvl w:val="0"/>
          <w:numId w:val="17"/>
        </w:numPr>
        <w:spacing w:line="276" w:lineRule="auto"/>
        <w:contextualSpacing/>
        <w:jc w:val="left"/>
      </w:pPr>
      <w:r>
        <w:t>Парадигмальные основания научного исследования социально-культурной деятельности</w:t>
      </w:r>
    </w:p>
    <w:p w14:paraId="1F21289C" w14:textId="77777777" w:rsidR="000D50EE" w:rsidRDefault="000D50EE" w:rsidP="000D50EE">
      <w:pPr>
        <w:numPr>
          <w:ilvl w:val="0"/>
          <w:numId w:val="17"/>
        </w:numPr>
        <w:spacing w:line="276" w:lineRule="auto"/>
        <w:contextualSpacing/>
        <w:jc w:val="left"/>
      </w:pPr>
      <w:r>
        <w:t>Структура парадигм социально-культурных исследований</w:t>
      </w:r>
    </w:p>
    <w:p w14:paraId="561FAAFB" w14:textId="77777777" w:rsidR="000D50EE" w:rsidRDefault="000D50EE" w:rsidP="000D50EE">
      <w:pPr>
        <w:numPr>
          <w:ilvl w:val="0"/>
          <w:numId w:val="17"/>
        </w:numPr>
        <w:spacing w:line="276" w:lineRule="auto"/>
        <w:contextualSpacing/>
        <w:jc w:val="left"/>
      </w:pPr>
      <w:r>
        <w:t>Генезис теории социально-культурной деятельности: общая характеристика</w:t>
      </w:r>
    </w:p>
    <w:p w14:paraId="17EF55DF" w14:textId="77777777" w:rsidR="000D50EE" w:rsidRDefault="000D50EE" w:rsidP="000D50EE">
      <w:pPr>
        <w:numPr>
          <w:ilvl w:val="0"/>
          <w:numId w:val="17"/>
        </w:numPr>
        <w:spacing w:line="276" w:lineRule="auto"/>
        <w:contextualSpacing/>
        <w:jc w:val="left"/>
      </w:pPr>
      <w:r>
        <w:t>Базовые учебники по специальности социально-культурная деятельность – источник становления и обновления специальности</w:t>
      </w:r>
    </w:p>
    <w:p w14:paraId="53BE1B0F" w14:textId="77777777" w:rsidR="000D50EE" w:rsidRDefault="000D50EE" w:rsidP="000D50EE">
      <w:pPr>
        <w:numPr>
          <w:ilvl w:val="0"/>
          <w:numId w:val="17"/>
        </w:numPr>
        <w:spacing w:line="276" w:lineRule="auto"/>
        <w:contextualSpacing/>
        <w:jc w:val="left"/>
      </w:pPr>
      <w:r>
        <w:t>Возникновение теории социально-культурной деятельности</w:t>
      </w:r>
    </w:p>
    <w:p w14:paraId="3F21007E" w14:textId="77777777" w:rsidR="000D50EE" w:rsidRDefault="000D50EE" w:rsidP="000D50EE">
      <w:pPr>
        <w:numPr>
          <w:ilvl w:val="0"/>
          <w:numId w:val="17"/>
        </w:numPr>
        <w:spacing w:line="276" w:lineRule="auto"/>
        <w:contextualSpacing/>
        <w:jc w:val="left"/>
      </w:pPr>
      <w:r>
        <w:t>Становление теории внешкольного образования</w:t>
      </w:r>
    </w:p>
    <w:p w14:paraId="701CA6C8" w14:textId="77777777" w:rsidR="000D50EE" w:rsidRDefault="000D50EE" w:rsidP="000D50EE">
      <w:pPr>
        <w:numPr>
          <w:ilvl w:val="0"/>
          <w:numId w:val="17"/>
        </w:numPr>
        <w:spacing w:line="276" w:lineRule="auto"/>
        <w:contextualSpacing/>
        <w:jc w:val="left"/>
      </w:pPr>
      <w:r>
        <w:t>Педагогический принцип социального воздействия в теории культурно-просветительной деятельности</w:t>
      </w:r>
    </w:p>
    <w:p w14:paraId="16372BAA" w14:textId="77777777" w:rsidR="000D50EE" w:rsidRDefault="000D50EE" w:rsidP="000D50EE">
      <w:pPr>
        <w:numPr>
          <w:ilvl w:val="0"/>
          <w:numId w:val="17"/>
        </w:numPr>
        <w:spacing w:line="276" w:lineRule="auto"/>
        <w:contextualSpacing/>
        <w:jc w:val="left"/>
      </w:pPr>
      <w:r>
        <w:t>Парадигма социальной активности личности</w:t>
      </w:r>
    </w:p>
    <w:p w14:paraId="5D92C68A" w14:textId="77777777" w:rsidR="000D50EE" w:rsidRDefault="000D50EE" w:rsidP="000D50EE">
      <w:pPr>
        <w:numPr>
          <w:ilvl w:val="0"/>
          <w:numId w:val="17"/>
        </w:numPr>
        <w:spacing w:line="276" w:lineRule="auto"/>
        <w:contextualSpacing/>
        <w:jc w:val="left"/>
      </w:pPr>
      <w:r>
        <w:t>Принципы методологии научного познания в современной теории социально-культурной деятельности</w:t>
      </w:r>
    </w:p>
    <w:p w14:paraId="62D7754C" w14:textId="77777777" w:rsidR="000D50EE" w:rsidRDefault="000D50EE" w:rsidP="000D50EE">
      <w:pPr>
        <w:numPr>
          <w:ilvl w:val="0"/>
          <w:numId w:val="17"/>
        </w:numPr>
        <w:spacing w:line="276" w:lineRule="auto"/>
        <w:contextualSpacing/>
        <w:jc w:val="left"/>
      </w:pPr>
      <w:r>
        <w:t>Научные дискуссии как источник обновления научного знания</w:t>
      </w:r>
    </w:p>
    <w:p w14:paraId="7EBBC44A" w14:textId="77777777" w:rsidR="000D50EE" w:rsidRDefault="000D50EE" w:rsidP="000D50EE">
      <w:pPr>
        <w:numPr>
          <w:ilvl w:val="0"/>
          <w:numId w:val="17"/>
        </w:numPr>
        <w:spacing w:line="276" w:lineRule="auto"/>
        <w:contextualSpacing/>
        <w:jc w:val="left"/>
      </w:pPr>
      <w:bookmarkStart w:id="4" w:name="_Toc132538196"/>
      <w:r>
        <w:t>Основные научные школы современной социально-культурной деятельности</w:t>
      </w:r>
      <w:bookmarkEnd w:id="4"/>
      <w:r>
        <w:t>: общая характеристика</w:t>
      </w:r>
    </w:p>
    <w:p w14:paraId="0466495E" w14:textId="77777777" w:rsidR="000D50EE" w:rsidRDefault="000D50EE" w:rsidP="000D50EE">
      <w:pPr>
        <w:numPr>
          <w:ilvl w:val="0"/>
          <w:numId w:val="17"/>
        </w:numPr>
        <w:spacing w:line="276" w:lineRule="auto"/>
        <w:contextualSpacing/>
        <w:jc w:val="left"/>
      </w:pPr>
      <w:r>
        <w:t>Перспективы развития теории социально-культурной деятельности</w:t>
      </w:r>
    </w:p>
    <w:p w14:paraId="63193FA3" w14:textId="77777777" w:rsidR="000D50EE" w:rsidRDefault="000D50EE" w:rsidP="000D50EE">
      <w:pPr>
        <w:numPr>
          <w:ilvl w:val="0"/>
          <w:numId w:val="17"/>
        </w:numPr>
        <w:spacing w:line="276" w:lineRule="auto"/>
        <w:contextualSpacing/>
        <w:jc w:val="left"/>
      </w:pPr>
      <w:r>
        <w:t>Научный статус теории социально-культурной деятельности.</w:t>
      </w:r>
    </w:p>
    <w:p w14:paraId="5AAB3BA9" w14:textId="77777777" w:rsidR="000D50EE" w:rsidRDefault="000D50EE" w:rsidP="000D50EE">
      <w:pPr>
        <w:numPr>
          <w:ilvl w:val="0"/>
          <w:numId w:val="17"/>
        </w:numPr>
        <w:spacing w:line="276" w:lineRule="auto"/>
        <w:contextualSpacing/>
        <w:jc w:val="left"/>
      </w:pPr>
      <w:r>
        <w:t>Основные сферы социально-культурной деятельности: сфера досуга и досуговой деятельности.</w:t>
      </w:r>
    </w:p>
    <w:p w14:paraId="761CAE5D" w14:textId="77777777" w:rsidR="000D50EE" w:rsidRDefault="000D50EE" w:rsidP="000D50EE">
      <w:pPr>
        <w:numPr>
          <w:ilvl w:val="0"/>
          <w:numId w:val="17"/>
        </w:numPr>
        <w:spacing w:line="276" w:lineRule="auto"/>
        <w:contextualSpacing/>
        <w:jc w:val="left"/>
      </w:pPr>
      <w:r>
        <w:t>Методологическое обоснование принципа частной инициативы в трудах педагогов внешкольного образования.</w:t>
      </w:r>
    </w:p>
    <w:p w14:paraId="455A1C2C" w14:textId="77777777" w:rsidR="000D50EE" w:rsidRDefault="000D50EE" w:rsidP="000D50EE">
      <w:pPr>
        <w:numPr>
          <w:ilvl w:val="0"/>
          <w:numId w:val="17"/>
        </w:numPr>
        <w:spacing w:line="276" w:lineRule="auto"/>
        <w:contextualSpacing/>
        <w:jc w:val="left"/>
      </w:pPr>
      <w:r>
        <w:t>Теория социально-культурной деятельности и ее место в системе знаний.</w:t>
      </w:r>
    </w:p>
    <w:p w14:paraId="2CF79D86" w14:textId="77777777" w:rsidR="000D50EE" w:rsidRDefault="000D50EE" w:rsidP="000D50EE">
      <w:pPr>
        <w:numPr>
          <w:ilvl w:val="0"/>
          <w:numId w:val="17"/>
        </w:numPr>
        <w:spacing w:line="276" w:lineRule="auto"/>
        <w:contextualSpacing/>
        <w:jc w:val="left"/>
      </w:pPr>
      <w:r>
        <w:t>Педагогический статус теории социально-культурной деятельности.</w:t>
      </w:r>
    </w:p>
    <w:p w14:paraId="3262F9D8" w14:textId="77777777" w:rsidR="000D50EE" w:rsidRDefault="000D50EE" w:rsidP="000D50EE">
      <w:pPr>
        <w:numPr>
          <w:ilvl w:val="0"/>
          <w:numId w:val="17"/>
        </w:numPr>
        <w:spacing w:line="276" w:lineRule="auto"/>
        <w:contextualSpacing/>
        <w:jc w:val="left"/>
      </w:pPr>
      <w:r>
        <w:t>Парадигма социального воздействия – основа теории политико-просветительной работы.</w:t>
      </w:r>
    </w:p>
    <w:p w14:paraId="1A1796FB" w14:textId="77777777" w:rsidR="000D50EE" w:rsidRDefault="000D50EE" w:rsidP="000D50EE">
      <w:pPr>
        <w:numPr>
          <w:ilvl w:val="0"/>
          <w:numId w:val="17"/>
        </w:numPr>
        <w:spacing w:line="276" w:lineRule="auto"/>
        <w:contextualSpacing/>
        <w:jc w:val="left"/>
      </w:pPr>
      <w:r>
        <w:t>Родовидовая структура теории социально-культурной деятельности как отрасли педагогических исследований.</w:t>
      </w:r>
    </w:p>
    <w:p w14:paraId="1607E7EA" w14:textId="77777777" w:rsidR="000D50EE" w:rsidRDefault="000D50EE" w:rsidP="000D50EE">
      <w:pPr>
        <w:numPr>
          <w:ilvl w:val="0"/>
          <w:numId w:val="17"/>
        </w:numPr>
        <w:spacing w:line="276" w:lineRule="auto"/>
        <w:contextualSpacing/>
        <w:jc w:val="left"/>
      </w:pPr>
      <w:r>
        <w:t>Проф. Е.Н. Медынский - теоретик внешкольного образования в России.</w:t>
      </w:r>
    </w:p>
    <w:p w14:paraId="4858AF7C" w14:textId="77777777" w:rsidR="000D50EE" w:rsidRDefault="000D50EE" w:rsidP="000D50EE">
      <w:pPr>
        <w:numPr>
          <w:ilvl w:val="0"/>
          <w:numId w:val="17"/>
        </w:numPr>
        <w:spacing w:line="276" w:lineRule="auto"/>
        <w:contextualSpacing/>
        <w:jc w:val="left"/>
      </w:pPr>
      <w:r>
        <w:t>Объект и предмет в научном исследовании социально-культурной деятельности.</w:t>
      </w:r>
    </w:p>
    <w:p w14:paraId="0D50F9B9" w14:textId="77777777" w:rsidR="000D50EE" w:rsidRDefault="000D50EE" w:rsidP="000D50EE">
      <w:pPr>
        <w:numPr>
          <w:ilvl w:val="0"/>
          <w:numId w:val="17"/>
        </w:numPr>
        <w:spacing w:line="276" w:lineRule="auto"/>
        <w:contextualSpacing/>
        <w:jc w:val="left"/>
      </w:pPr>
      <w:r>
        <w:t>Методологические основы теории социально-культурной деятельности.</w:t>
      </w:r>
    </w:p>
    <w:p w14:paraId="7688E13B" w14:textId="77777777" w:rsidR="000D50EE" w:rsidRDefault="000D50EE" w:rsidP="000D50EE"/>
    <w:p w14:paraId="7C358905" w14:textId="77777777" w:rsidR="000D50EE" w:rsidRPr="00F9505E" w:rsidRDefault="000D50EE" w:rsidP="000D50EE">
      <w:pPr>
        <w:pStyle w:val="7"/>
      </w:pPr>
      <w:r w:rsidRPr="00F9505E">
        <w:t>Форма оценки устного ответа студента на экзамене</w:t>
      </w:r>
    </w:p>
    <w:tbl>
      <w:tblPr>
        <w:tblW w:w="5000" w:type="pct"/>
        <w:tblCellMar>
          <w:top w:w="7" w:type="dxa"/>
          <w:left w:w="106" w:type="dxa"/>
          <w:right w:w="49" w:type="dxa"/>
        </w:tblCellMar>
        <w:tblLook w:val="00A0" w:firstRow="1" w:lastRow="0" w:firstColumn="1" w:lastColumn="0" w:noHBand="0" w:noVBand="0"/>
      </w:tblPr>
      <w:tblGrid>
        <w:gridCol w:w="6765"/>
        <w:gridCol w:w="618"/>
        <w:gridCol w:w="618"/>
        <w:gridCol w:w="772"/>
        <w:gridCol w:w="736"/>
      </w:tblGrid>
      <w:tr w:rsidR="000D50EE" w:rsidRPr="00F9505E" w14:paraId="73927B97" w14:textId="77777777" w:rsidTr="002F19BA">
        <w:trPr>
          <w:cantSplit/>
          <w:trHeight w:val="390"/>
        </w:trPr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D676EF" w14:textId="77777777" w:rsidR="000D50EE" w:rsidRPr="00F9505E" w:rsidRDefault="000D50EE" w:rsidP="002F19BA">
            <w:pPr>
              <w:pStyle w:val="afff1"/>
              <w:rPr>
                <w:b/>
                <w:bCs/>
              </w:rPr>
            </w:pPr>
            <w:r w:rsidRPr="00F9505E">
              <w:rPr>
                <w:b/>
                <w:bCs/>
              </w:rPr>
              <w:t>Критерии оценки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A9D7AE1" w14:textId="77777777" w:rsidR="000D50EE" w:rsidRPr="00F9505E" w:rsidRDefault="000D50EE" w:rsidP="002F19BA">
            <w:pPr>
              <w:pStyle w:val="afff1"/>
              <w:rPr>
                <w:b/>
                <w:bCs/>
              </w:rPr>
            </w:pP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67FCB3A" w14:textId="77777777" w:rsidR="000D50EE" w:rsidRPr="00F9505E" w:rsidRDefault="000D50EE" w:rsidP="002F19BA">
            <w:pPr>
              <w:pStyle w:val="afff1"/>
              <w:rPr>
                <w:b/>
                <w:bCs/>
              </w:rPr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FA44078" w14:textId="77777777" w:rsidR="000D50EE" w:rsidRPr="00F9505E" w:rsidRDefault="000D50EE" w:rsidP="002F19BA">
            <w:pPr>
              <w:pStyle w:val="afff1"/>
              <w:rPr>
                <w:b/>
                <w:bCs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B4A119C" w14:textId="77777777" w:rsidR="000D50EE" w:rsidRPr="00F9505E" w:rsidRDefault="000D50EE" w:rsidP="002F19BA">
            <w:pPr>
              <w:pStyle w:val="afff1"/>
              <w:rPr>
                <w:b/>
                <w:bCs/>
              </w:rPr>
            </w:pPr>
          </w:p>
        </w:tc>
      </w:tr>
      <w:tr w:rsidR="000D50EE" w14:paraId="7B436C2B" w14:textId="77777777" w:rsidTr="002F19BA">
        <w:trPr>
          <w:trHeight w:val="286"/>
        </w:trPr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9C3B9A" w14:textId="77777777" w:rsidR="000D50EE" w:rsidRDefault="000D50EE" w:rsidP="002F19BA">
            <w:pPr>
              <w:pStyle w:val="afff1"/>
            </w:pPr>
            <w:r>
              <w:t xml:space="preserve">Уровень усвоения материала, предусмотренного программой 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76493" w14:textId="77777777" w:rsidR="000D50EE" w:rsidRDefault="000D50EE" w:rsidP="002F19BA">
            <w:pPr>
              <w:pStyle w:val="afff1"/>
            </w:pP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A4F3D" w14:textId="77777777" w:rsidR="000D50EE" w:rsidRDefault="000D50EE" w:rsidP="002F19BA">
            <w:pPr>
              <w:pStyle w:val="afff1"/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ED052" w14:textId="77777777" w:rsidR="000D50EE" w:rsidRDefault="000D50EE" w:rsidP="002F19BA">
            <w:pPr>
              <w:pStyle w:val="afff1"/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AA89D" w14:textId="77777777" w:rsidR="000D50EE" w:rsidRDefault="000D50EE" w:rsidP="002F19BA">
            <w:pPr>
              <w:pStyle w:val="afff1"/>
            </w:pPr>
          </w:p>
        </w:tc>
      </w:tr>
      <w:tr w:rsidR="000D50EE" w14:paraId="085DCF97" w14:textId="77777777" w:rsidTr="002F19BA">
        <w:trPr>
          <w:trHeight w:val="286"/>
        </w:trPr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99A55B" w14:textId="77777777" w:rsidR="000D50EE" w:rsidRDefault="000D50EE" w:rsidP="002F19BA">
            <w:pPr>
              <w:pStyle w:val="afff1"/>
            </w:pPr>
            <w:r>
              <w:t xml:space="preserve">Умение выполнять задания, предусмотренные программой 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97816" w14:textId="77777777" w:rsidR="000D50EE" w:rsidRDefault="000D50EE" w:rsidP="002F19BA">
            <w:pPr>
              <w:pStyle w:val="afff1"/>
            </w:pP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0D0A3" w14:textId="77777777" w:rsidR="000D50EE" w:rsidRDefault="000D50EE" w:rsidP="002F19BA">
            <w:pPr>
              <w:pStyle w:val="afff1"/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0E5BD" w14:textId="77777777" w:rsidR="000D50EE" w:rsidRDefault="000D50EE" w:rsidP="002F19BA">
            <w:pPr>
              <w:pStyle w:val="afff1"/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A6C6A" w14:textId="77777777" w:rsidR="000D50EE" w:rsidRDefault="000D50EE" w:rsidP="002F19BA">
            <w:pPr>
              <w:pStyle w:val="afff1"/>
            </w:pPr>
          </w:p>
        </w:tc>
      </w:tr>
      <w:tr w:rsidR="000D50EE" w14:paraId="3CED44EA" w14:textId="77777777" w:rsidTr="002F19BA">
        <w:trPr>
          <w:trHeight w:val="562"/>
        </w:trPr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1865C" w14:textId="77777777" w:rsidR="000D50EE" w:rsidRDefault="000D50EE" w:rsidP="002F19BA">
            <w:pPr>
              <w:pStyle w:val="afff1"/>
            </w:pPr>
            <w:r>
              <w:t xml:space="preserve">Уровень знакомства с основной литературой, предусмотренной программой 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C3B3B" w14:textId="77777777" w:rsidR="000D50EE" w:rsidRDefault="000D50EE" w:rsidP="002F19BA">
            <w:pPr>
              <w:pStyle w:val="afff1"/>
            </w:pP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92F09" w14:textId="77777777" w:rsidR="000D50EE" w:rsidRDefault="000D50EE" w:rsidP="002F19BA">
            <w:pPr>
              <w:pStyle w:val="afff1"/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E35A0" w14:textId="77777777" w:rsidR="000D50EE" w:rsidRDefault="000D50EE" w:rsidP="002F19BA">
            <w:pPr>
              <w:pStyle w:val="afff1"/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C0E4C" w14:textId="77777777" w:rsidR="000D50EE" w:rsidRDefault="000D50EE" w:rsidP="002F19BA">
            <w:pPr>
              <w:pStyle w:val="afff1"/>
            </w:pPr>
          </w:p>
        </w:tc>
      </w:tr>
      <w:tr w:rsidR="000D50EE" w14:paraId="2F1F50B7" w14:textId="77777777" w:rsidTr="002F19BA">
        <w:trPr>
          <w:trHeight w:val="288"/>
        </w:trPr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798D89" w14:textId="77777777" w:rsidR="000D50EE" w:rsidRDefault="000D50EE" w:rsidP="002F19BA">
            <w:pPr>
              <w:pStyle w:val="afff1"/>
            </w:pPr>
            <w:r>
              <w:t xml:space="preserve">Уровень знакомства с дополнительной литературой 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7BA61" w14:textId="77777777" w:rsidR="000D50EE" w:rsidRDefault="000D50EE" w:rsidP="002F19BA">
            <w:pPr>
              <w:pStyle w:val="afff1"/>
            </w:pP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5ED96" w14:textId="77777777" w:rsidR="000D50EE" w:rsidRDefault="000D50EE" w:rsidP="002F19BA">
            <w:pPr>
              <w:pStyle w:val="afff1"/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85EDF" w14:textId="77777777" w:rsidR="000D50EE" w:rsidRDefault="000D50EE" w:rsidP="002F19BA">
            <w:pPr>
              <w:pStyle w:val="afff1"/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C6084" w14:textId="77777777" w:rsidR="000D50EE" w:rsidRDefault="000D50EE" w:rsidP="002F19BA">
            <w:pPr>
              <w:pStyle w:val="afff1"/>
            </w:pPr>
          </w:p>
        </w:tc>
      </w:tr>
      <w:tr w:rsidR="000D50EE" w14:paraId="27BAFFFA" w14:textId="77777777" w:rsidTr="002F19BA">
        <w:trPr>
          <w:trHeight w:val="286"/>
        </w:trPr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684F20" w14:textId="77777777" w:rsidR="000D50EE" w:rsidRDefault="000D50EE" w:rsidP="002F19BA">
            <w:pPr>
              <w:pStyle w:val="afff1"/>
            </w:pPr>
            <w:r>
              <w:t xml:space="preserve">Уровень раскрытия причинно-следственных связей 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065E0" w14:textId="77777777" w:rsidR="000D50EE" w:rsidRDefault="000D50EE" w:rsidP="002F19BA">
            <w:pPr>
              <w:pStyle w:val="afff1"/>
            </w:pP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127C0" w14:textId="77777777" w:rsidR="000D50EE" w:rsidRDefault="000D50EE" w:rsidP="002F19BA">
            <w:pPr>
              <w:pStyle w:val="afff1"/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EE7BC" w14:textId="77777777" w:rsidR="000D50EE" w:rsidRDefault="000D50EE" w:rsidP="002F19BA">
            <w:pPr>
              <w:pStyle w:val="afff1"/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D0239" w14:textId="77777777" w:rsidR="000D50EE" w:rsidRDefault="000D50EE" w:rsidP="002F19BA">
            <w:pPr>
              <w:pStyle w:val="afff1"/>
            </w:pPr>
          </w:p>
        </w:tc>
      </w:tr>
      <w:tr w:rsidR="000D50EE" w14:paraId="5B9484E6" w14:textId="77777777" w:rsidTr="002F19BA">
        <w:trPr>
          <w:trHeight w:val="288"/>
        </w:trPr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FAE74C" w14:textId="77777777" w:rsidR="000D50EE" w:rsidRDefault="000D50EE" w:rsidP="002F19BA">
            <w:pPr>
              <w:pStyle w:val="afff1"/>
            </w:pPr>
            <w:r>
              <w:t xml:space="preserve">Уровень раскрытия междисциплинарных связей 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82167" w14:textId="77777777" w:rsidR="000D50EE" w:rsidRDefault="000D50EE" w:rsidP="002F19BA">
            <w:pPr>
              <w:pStyle w:val="afff1"/>
            </w:pP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6619B" w14:textId="77777777" w:rsidR="000D50EE" w:rsidRDefault="000D50EE" w:rsidP="002F19BA">
            <w:pPr>
              <w:pStyle w:val="afff1"/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B5473" w14:textId="77777777" w:rsidR="000D50EE" w:rsidRDefault="000D50EE" w:rsidP="002F19BA">
            <w:pPr>
              <w:pStyle w:val="afff1"/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36AC8" w14:textId="77777777" w:rsidR="000D50EE" w:rsidRDefault="000D50EE" w:rsidP="002F19BA">
            <w:pPr>
              <w:pStyle w:val="afff1"/>
            </w:pPr>
          </w:p>
        </w:tc>
      </w:tr>
      <w:tr w:rsidR="000D50EE" w14:paraId="2ED17F56" w14:textId="77777777" w:rsidTr="002F19BA">
        <w:trPr>
          <w:trHeight w:val="838"/>
        </w:trPr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BB55E0" w14:textId="77777777" w:rsidR="000D50EE" w:rsidRDefault="000D50EE" w:rsidP="002F19BA">
            <w:pPr>
              <w:pStyle w:val="afff1"/>
            </w:pPr>
            <w:r>
              <w:t xml:space="preserve">Педагогическая ориентация (культура речи, манера общения, умение использовать наглядные пособия, способность заинтересовать аудиторию) 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A68EA" w14:textId="77777777" w:rsidR="000D50EE" w:rsidRDefault="000D50EE" w:rsidP="002F19BA">
            <w:pPr>
              <w:pStyle w:val="afff1"/>
            </w:pP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79A46" w14:textId="77777777" w:rsidR="000D50EE" w:rsidRDefault="000D50EE" w:rsidP="002F19BA">
            <w:pPr>
              <w:pStyle w:val="afff1"/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62AED" w14:textId="77777777" w:rsidR="000D50EE" w:rsidRDefault="000D50EE" w:rsidP="002F19BA">
            <w:pPr>
              <w:pStyle w:val="afff1"/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9821D" w14:textId="77777777" w:rsidR="000D50EE" w:rsidRDefault="000D50EE" w:rsidP="002F19BA">
            <w:pPr>
              <w:pStyle w:val="afff1"/>
            </w:pPr>
          </w:p>
        </w:tc>
      </w:tr>
      <w:tr w:rsidR="000D50EE" w14:paraId="2A58C0FA" w14:textId="77777777" w:rsidTr="002F19BA">
        <w:trPr>
          <w:trHeight w:val="562"/>
        </w:trPr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0EC6D5" w14:textId="77777777" w:rsidR="000D50EE" w:rsidRDefault="000D50EE" w:rsidP="002F19BA">
            <w:pPr>
              <w:pStyle w:val="afff1"/>
            </w:pPr>
            <w:r>
              <w:t xml:space="preserve">Качество ответа (его общая композиция, логичность, убежденность, общая эрудиция) 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EA2E2" w14:textId="77777777" w:rsidR="000D50EE" w:rsidRDefault="000D50EE" w:rsidP="002F19BA">
            <w:pPr>
              <w:pStyle w:val="afff1"/>
            </w:pP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B9936" w14:textId="77777777" w:rsidR="000D50EE" w:rsidRDefault="000D50EE" w:rsidP="002F19BA">
            <w:pPr>
              <w:pStyle w:val="afff1"/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16FAD" w14:textId="77777777" w:rsidR="000D50EE" w:rsidRDefault="000D50EE" w:rsidP="002F19BA">
            <w:pPr>
              <w:pStyle w:val="afff1"/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2F7F" w14:textId="77777777" w:rsidR="000D50EE" w:rsidRDefault="000D50EE" w:rsidP="002F19BA">
            <w:pPr>
              <w:pStyle w:val="afff1"/>
            </w:pPr>
          </w:p>
        </w:tc>
      </w:tr>
      <w:tr w:rsidR="000D50EE" w14:paraId="45BBFD3F" w14:textId="77777777" w:rsidTr="002F19BA">
        <w:trPr>
          <w:trHeight w:val="838"/>
        </w:trPr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F0063F" w14:textId="77777777" w:rsidR="000D50EE" w:rsidRDefault="000D50EE" w:rsidP="002F19BA">
            <w:pPr>
              <w:pStyle w:val="afff1"/>
            </w:pPr>
            <w:r>
              <w:t xml:space="preserve">Ответы на вопросы: </w:t>
            </w:r>
            <w:r>
              <w:tab/>
              <w:t xml:space="preserve">полнота, аргументированность, убежденность, умение использовать ответы на вопросы для более полного раскрытия содержания вопроса 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C670A" w14:textId="77777777" w:rsidR="000D50EE" w:rsidRDefault="000D50EE" w:rsidP="002F19BA">
            <w:pPr>
              <w:pStyle w:val="afff1"/>
            </w:pP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9E7C3" w14:textId="77777777" w:rsidR="000D50EE" w:rsidRDefault="000D50EE" w:rsidP="002F19BA">
            <w:pPr>
              <w:pStyle w:val="afff1"/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0ADF" w14:textId="77777777" w:rsidR="000D50EE" w:rsidRDefault="000D50EE" w:rsidP="002F19BA">
            <w:pPr>
              <w:pStyle w:val="afff1"/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6B720" w14:textId="77777777" w:rsidR="000D50EE" w:rsidRDefault="000D50EE" w:rsidP="002F19BA">
            <w:pPr>
              <w:pStyle w:val="afff1"/>
            </w:pPr>
          </w:p>
        </w:tc>
      </w:tr>
      <w:tr w:rsidR="000D50EE" w14:paraId="0F4FFB25" w14:textId="77777777" w:rsidTr="002F19BA">
        <w:trPr>
          <w:trHeight w:val="881"/>
        </w:trPr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EF43AF" w14:textId="77777777" w:rsidR="000D50EE" w:rsidRDefault="000D50EE" w:rsidP="002F19BA">
            <w:pPr>
              <w:pStyle w:val="afff1"/>
            </w:pPr>
            <w:r>
              <w:t xml:space="preserve">Деловые и волевые качества магистранта: ответственное отношение к работе, стремление к достижению высоких результатов, готовность к дискуссии, контактность 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47CB3" w14:textId="77777777" w:rsidR="000D50EE" w:rsidRDefault="000D50EE" w:rsidP="002F19BA">
            <w:pPr>
              <w:pStyle w:val="afff1"/>
            </w:pP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0969F" w14:textId="77777777" w:rsidR="000D50EE" w:rsidRDefault="000D50EE" w:rsidP="002F19BA">
            <w:pPr>
              <w:pStyle w:val="afff1"/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F496D" w14:textId="77777777" w:rsidR="000D50EE" w:rsidRDefault="000D50EE" w:rsidP="002F19BA">
            <w:pPr>
              <w:pStyle w:val="afff1"/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09138" w14:textId="77777777" w:rsidR="000D50EE" w:rsidRDefault="000D50EE" w:rsidP="002F19BA">
            <w:pPr>
              <w:pStyle w:val="afff1"/>
            </w:pPr>
          </w:p>
        </w:tc>
      </w:tr>
      <w:tr w:rsidR="000D50EE" w14:paraId="13AC7AA1" w14:textId="77777777" w:rsidTr="002F19BA">
        <w:trPr>
          <w:trHeight w:val="286"/>
        </w:trPr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628034" w14:textId="77777777" w:rsidR="000D50EE" w:rsidRDefault="000D50EE" w:rsidP="002F19BA">
            <w:pPr>
              <w:pStyle w:val="afff1"/>
            </w:pPr>
            <w:r>
              <w:t xml:space="preserve">Общая оценка 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D027C" w14:textId="77777777" w:rsidR="000D50EE" w:rsidRDefault="000D50EE" w:rsidP="002F19BA">
            <w:pPr>
              <w:pStyle w:val="afff1"/>
            </w:pP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546B5" w14:textId="77777777" w:rsidR="000D50EE" w:rsidRDefault="000D50EE" w:rsidP="002F19BA">
            <w:pPr>
              <w:pStyle w:val="afff1"/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66ABE" w14:textId="77777777" w:rsidR="000D50EE" w:rsidRDefault="000D50EE" w:rsidP="002F19BA">
            <w:pPr>
              <w:pStyle w:val="afff1"/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9BE76" w14:textId="77777777" w:rsidR="000D50EE" w:rsidRDefault="000D50EE" w:rsidP="002F19BA">
            <w:pPr>
              <w:pStyle w:val="afff1"/>
            </w:pPr>
          </w:p>
        </w:tc>
      </w:tr>
    </w:tbl>
    <w:p w14:paraId="5AE92A15" w14:textId="77777777" w:rsidR="000D50EE" w:rsidRPr="00F9505E" w:rsidRDefault="000D50EE" w:rsidP="000D50EE"/>
    <w:p w14:paraId="3E005F4A" w14:textId="1B663055" w:rsidR="000D50EE" w:rsidRPr="00F9505E" w:rsidRDefault="000D50EE" w:rsidP="000D50EE">
      <w:pPr>
        <w:pStyle w:val="30"/>
      </w:pPr>
      <w:r>
        <w:t>2</w:t>
      </w:r>
      <w:r w:rsidRPr="00F9505E">
        <w:t>.</w:t>
      </w:r>
      <w:r>
        <w:t>3</w:t>
      </w:r>
      <w:r w:rsidRPr="00F9505E">
        <w:t>. Проверка остаточных знаний по дисциплине</w:t>
      </w:r>
    </w:p>
    <w:p w14:paraId="2F5476CC" w14:textId="77777777" w:rsidR="000D50EE" w:rsidRDefault="000D50EE" w:rsidP="000D50EE">
      <w:pPr>
        <w:pStyle w:val="6"/>
      </w:pPr>
      <w:r>
        <w:t>Методика оценки результатов</w:t>
      </w:r>
    </w:p>
    <w:p w14:paraId="565E2C93" w14:textId="77777777" w:rsidR="000D50EE" w:rsidRDefault="000D50EE" w:rsidP="000D50EE">
      <w:r>
        <w:t>Магистранты выполняют тестовое задание, включающее 10 вопросов. Каждый верный ответ на вопрос оценивается в 1 балл. Максимальное количество баллов по тестовому заданию – 10 баллов.</w:t>
      </w:r>
    </w:p>
    <w:p w14:paraId="75E0F3A4" w14:textId="77777777" w:rsidR="000D50EE" w:rsidRDefault="000D50EE" w:rsidP="000D50EE">
      <w:r>
        <w:t>Для оценки уровня сформированности компетенции в соответствие  с задачами конкретных этапов образовательного процесса применяется одна из методик:</w:t>
      </w:r>
    </w:p>
    <w:p w14:paraId="51EFDE87" w14:textId="77777777" w:rsidR="000D50EE" w:rsidRDefault="000D50EE" w:rsidP="000D50EE">
      <w:r>
        <w:noBreakHyphen/>
        <w:t> методика «зачет – не зачет» (до 5 баллов – не зачет; 5 и более баллов – зачет);</w:t>
      </w:r>
    </w:p>
    <w:p w14:paraId="7A38B5EF" w14:textId="77777777" w:rsidR="000D50EE" w:rsidRDefault="000D50EE" w:rsidP="000D50EE">
      <w:r>
        <w:noBreakHyphen/>
        <w:t xml:space="preserve"> методика дифференцированной оценки (до 0-4 баллов – не удовлетворительно; 5-6 баллов </w:t>
      </w:r>
      <w:r>
        <w:noBreakHyphen/>
        <w:t xml:space="preserve"> удовлетворительно; 7-8 баллов – хорошо; 9-10 баллов – отлично);</w:t>
      </w:r>
    </w:p>
    <w:p w14:paraId="6CA88A4E" w14:textId="77777777" w:rsidR="000D50EE" w:rsidRDefault="000D50EE" w:rsidP="000D50EE">
      <w:r>
        <w:noBreakHyphen/>
        <w:t> методика прямого учета набранных баллов для промежуточной аттестации (учитываются 5 и более баллов, меньшее число правильных ответов требует пересдачи теста).</w:t>
      </w:r>
    </w:p>
    <w:p w14:paraId="18CED58A" w14:textId="77777777" w:rsidR="000D50EE" w:rsidRDefault="000D50EE" w:rsidP="000D50EE"/>
    <w:p w14:paraId="51E2C4B5" w14:textId="77777777" w:rsidR="000D50EE" w:rsidRDefault="000D50EE" w:rsidP="000D50EE">
      <w:pPr>
        <w:pStyle w:val="6"/>
      </w:pPr>
      <w:r>
        <w:t>Тестовые задания</w:t>
      </w:r>
      <w:r>
        <w:br/>
        <w:t>Вариант 1</w:t>
      </w:r>
    </w:p>
    <w:p w14:paraId="03A128BA" w14:textId="77777777" w:rsidR="000D50EE" w:rsidRDefault="000D50EE" w:rsidP="000D50EE">
      <w:pPr>
        <w:pStyle w:val="7"/>
        <w:rPr>
          <w:rFonts w:ascii="Times New Roman" w:hAnsi="Times New Roman"/>
        </w:rPr>
      </w:pPr>
      <w:r>
        <w:t>1</w:t>
      </w:r>
    </w:p>
    <w:p w14:paraId="58A41A4C" w14:textId="77777777" w:rsidR="000D50EE" w:rsidRDefault="000D50EE" w:rsidP="000D50EE">
      <w:r>
        <w:t xml:space="preserve">Особая целенаправленная деятельность по производству новых надежно обоснованных знаний. </w:t>
      </w:r>
    </w:p>
    <w:p w14:paraId="2A91AE53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наука</w:t>
      </w:r>
    </w:p>
    <w:p w14:paraId="31D98264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искусство</w:t>
      </w:r>
    </w:p>
    <w:p w14:paraId="006C00D0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религия</w:t>
      </w:r>
    </w:p>
    <w:p w14:paraId="4A67CDCE" w14:textId="77777777" w:rsidR="000D50EE" w:rsidRDefault="000D50EE" w:rsidP="000D50EE">
      <w:pPr>
        <w:pStyle w:val="7"/>
      </w:pPr>
      <w:r>
        <w:t>2</w:t>
      </w:r>
    </w:p>
    <w:p w14:paraId="0B4F320E" w14:textId="77777777" w:rsidR="000D50EE" w:rsidRDefault="000D50EE" w:rsidP="000D50EE">
      <w:pPr>
        <w:rPr>
          <w:i/>
        </w:rPr>
      </w:pPr>
      <w:r>
        <w:t xml:space="preserve">Основные научно-педагогические концепты социально-культурной деятельности в России в XX веке: </w:t>
      </w:r>
      <w:r>
        <w:rPr>
          <w:i/>
        </w:rPr>
        <w:t>внешкольное образование – политико-просветительная деятельность – клубное дело – ……………?................. – социально-культурная деятельность. Что пропущено?</w:t>
      </w:r>
    </w:p>
    <w:p w14:paraId="783FF655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социальная педагогика</w:t>
      </w:r>
    </w:p>
    <w:p w14:paraId="48DA245F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культурно-просветительная работа</w:t>
      </w:r>
    </w:p>
    <w:p w14:paraId="73B23656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семейное воспитание</w:t>
      </w:r>
    </w:p>
    <w:p w14:paraId="16DB7BAE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организация работы с молодежью</w:t>
      </w:r>
    </w:p>
    <w:p w14:paraId="7D246E31" w14:textId="77777777" w:rsidR="000D50EE" w:rsidRDefault="000D50EE" w:rsidP="000D50EE">
      <w:pPr>
        <w:pStyle w:val="7"/>
      </w:pPr>
      <w:r>
        <w:t>3</w:t>
      </w:r>
    </w:p>
    <w:p w14:paraId="79A43F8A" w14:textId="77777777" w:rsidR="000D50EE" w:rsidRDefault="000D50EE" w:rsidP="000D50EE">
      <w:r>
        <w:t>Исторически обусловленный, педагогически направленный и социально востребованный процесс преобразования культуры и культурных ценностей в объект взаимодействия личности и социальных групп в интересах развития каждого члена общества – это:</w:t>
      </w:r>
    </w:p>
    <w:p w14:paraId="2D268725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социально-культурная деятельность</w:t>
      </w:r>
    </w:p>
    <w:p w14:paraId="3A1B7394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политико-просветительная деятельность</w:t>
      </w:r>
    </w:p>
    <w:p w14:paraId="4A2DC623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культурно-просветительная работа</w:t>
      </w:r>
    </w:p>
    <w:p w14:paraId="59171098" w14:textId="77777777" w:rsidR="000D50EE" w:rsidRDefault="000D50EE" w:rsidP="000D50EE">
      <w:pPr>
        <w:pStyle w:val="7"/>
      </w:pPr>
      <w:r>
        <w:t>4</w:t>
      </w:r>
    </w:p>
    <w:p w14:paraId="64E475ED" w14:textId="77777777" w:rsidR="000D50EE" w:rsidRDefault="000D50EE" w:rsidP="000D50EE">
      <w:r>
        <w:t>Социально-культурная деятельность – «совокупность педагогических технологий, которые обеспечивают превращение культурных ценностей в регулятив социального взаимодействия, а также технологично определяют социализирующие воспитательные процессы». Кто автор этого определения?</w:t>
      </w:r>
    </w:p>
    <w:p w14:paraId="2B8CF5B7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В.М. Чижиков</w:t>
      </w:r>
    </w:p>
    <w:p w14:paraId="59BB478B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Н.Н. Ярошенко</w:t>
      </w:r>
    </w:p>
    <w:p w14:paraId="00B48614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Г.Н. Новикова</w:t>
      </w:r>
    </w:p>
    <w:p w14:paraId="288853EE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Ю.Д. Красильников, Т.Г. Киселева</w:t>
      </w:r>
    </w:p>
    <w:p w14:paraId="1108A0D0" w14:textId="77777777" w:rsidR="000D50EE" w:rsidRDefault="000D50EE" w:rsidP="000D50EE">
      <w:pPr>
        <w:pStyle w:val="7"/>
      </w:pPr>
      <w:r>
        <w:t>5</w:t>
      </w:r>
    </w:p>
    <w:p w14:paraId="130E1841" w14:textId="77777777" w:rsidR="000D50EE" w:rsidRDefault="000D50EE" w:rsidP="000D50EE">
      <w:r>
        <w:t>Укажите родовые черты, определяющие сущность и специфику социально-культурной деятельности, которая осуществляется:</w:t>
      </w:r>
    </w:p>
    <w:p w14:paraId="1EC538CA" w14:textId="77777777" w:rsidR="000D50EE" w:rsidRDefault="000D50EE" w:rsidP="000D50EE">
      <w:r>
        <w:t>а) в учреждениях культуры; с применением выразительных средств; по плану организационно-технических мероприятий;</w:t>
      </w:r>
    </w:p>
    <w:p w14:paraId="0F205DF0" w14:textId="77777777" w:rsidR="000D50EE" w:rsidRDefault="000D50EE" w:rsidP="000D50EE">
      <w:r>
        <w:rPr>
          <w:highlight w:val="yellow"/>
        </w:rPr>
        <w:t>б) на базе ценностей культуры; в сфере свободного времени; на основе личностной активности ее участников;</w:t>
      </w:r>
    </w:p>
    <w:p w14:paraId="67C07306" w14:textId="77777777" w:rsidR="000D50EE" w:rsidRDefault="000D50EE" w:rsidP="000D50EE">
      <w:r>
        <w:t>в) в массовых формах под открытым воздухом; на основе партнерства гражданского общества и бизнеса.</w:t>
      </w:r>
    </w:p>
    <w:p w14:paraId="5D09A387" w14:textId="77777777" w:rsidR="000D50EE" w:rsidRDefault="000D50EE" w:rsidP="000D50EE"/>
    <w:p w14:paraId="55D35B3E" w14:textId="77777777" w:rsidR="000D50EE" w:rsidRDefault="000D50EE" w:rsidP="000D50EE">
      <w:pPr>
        <w:pStyle w:val="7"/>
      </w:pPr>
      <w:r>
        <w:t>6</w:t>
      </w:r>
    </w:p>
    <w:p w14:paraId="28603443" w14:textId="77777777" w:rsidR="000D50EE" w:rsidRDefault="000D50EE" w:rsidP="000D50EE">
      <w:r>
        <w:t>Система идей, выводов о закономерностях и сущности педагогического процесса, принципах его организации и технологиях (педагогических, культурных и др.) осуществления в условиях свободного времени, досуга – это:</w:t>
      </w:r>
    </w:p>
    <w:p w14:paraId="0DC1C6E9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Теория социально-культурной деятельности</w:t>
      </w:r>
    </w:p>
    <w:p w14:paraId="5DF88094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Процесс социокультурного воспитания</w:t>
      </w:r>
    </w:p>
    <w:p w14:paraId="2169A6DA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Педагогическая прогностика</w:t>
      </w:r>
    </w:p>
    <w:p w14:paraId="6D32C10D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Методика коллективного воспитания</w:t>
      </w:r>
    </w:p>
    <w:p w14:paraId="4F24F0FB" w14:textId="77777777" w:rsidR="000D50EE" w:rsidRDefault="000D50EE" w:rsidP="000D50EE">
      <w:pPr>
        <w:pStyle w:val="7"/>
      </w:pPr>
      <w:r>
        <w:t>7</w:t>
      </w:r>
    </w:p>
    <w:p w14:paraId="573D9E54" w14:textId="77777777" w:rsidR="000D50EE" w:rsidRDefault="000D50EE" w:rsidP="000D50EE">
      <w:r>
        <w:t xml:space="preserve">Теория социально-культурной деятельности – является отраслью </w:t>
      </w:r>
    </w:p>
    <w:p w14:paraId="71EFF1DA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психологии</w:t>
      </w:r>
    </w:p>
    <w:p w14:paraId="1D1E2345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педагогики</w:t>
      </w:r>
    </w:p>
    <w:p w14:paraId="283BD746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культурной антропологии</w:t>
      </w:r>
    </w:p>
    <w:p w14:paraId="1ABE5DAB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социологии</w:t>
      </w:r>
    </w:p>
    <w:p w14:paraId="141C164E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политологии</w:t>
      </w:r>
    </w:p>
    <w:p w14:paraId="1490761F" w14:textId="77777777" w:rsidR="000D50EE" w:rsidRDefault="000D50EE" w:rsidP="000D50EE">
      <w:pPr>
        <w:pStyle w:val="7"/>
      </w:pPr>
      <w:r>
        <w:t>8</w:t>
      </w:r>
    </w:p>
    <w:p w14:paraId="05103731" w14:textId="77777777" w:rsidR="000D50EE" w:rsidRDefault="000D50EE" w:rsidP="000D50EE">
      <w:r>
        <w:t>Исследования, которые используют достижения фундаментальной науки для решения практических задач, создания и совершенствования новых технологий – это:</w:t>
      </w:r>
    </w:p>
    <w:p w14:paraId="5A22018E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Фундаментальные научные исследования</w:t>
      </w:r>
    </w:p>
    <w:p w14:paraId="65A28B9C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 xml:space="preserve">Прикладные научные исследования </w:t>
      </w:r>
    </w:p>
    <w:p w14:paraId="27D2D683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Научно-исследовательские разработки</w:t>
      </w:r>
    </w:p>
    <w:p w14:paraId="5E7C1636" w14:textId="77777777" w:rsidR="000D50EE" w:rsidRDefault="000D50EE" w:rsidP="000D50EE">
      <w:pPr>
        <w:pStyle w:val="7"/>
      </w:pPr>
      <w:r>
        <w:t>9</w:t>
      </w:r>
    </w:p>
    <w:p w14:paraId="596CFF6A" w14:textId="77777777" w:rsidR="000D50EE" w:rsidRDefault="000D50EE" w:rsidP="000D50EE">
      <w:r>
        <w:t>Наиболее значимые с практической и теоретической точки зрения свойства, стороны, особенности объекта, которые подлежат непосредственному изучению – это:</w:t>
      </w:r>
    </w:p>
    <w:p w14:paraId="458F71A1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Объект теории социально-культурной деятельности</w:t>
      </w:r>
    </w:p>
    <w:p w14:paraId="2B070B73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Предмет теории социально-культурной деятельности</w:t>
      </w:r>
    </w:p>
    <w:p w14:paraId="484F0C13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Закономерности теории социально-культурной деятельности</w:t>
      </w:r>
    </w:p>
    <w:p w14:paraId="1B8F11D1" w14:textId="77777777" w:rsidR="000D50EE" w:rsidRDefault="000D50EE" w:rsidP="000D50EE">
      <w:pPr>
        <w:pStyle w:val="7"/>
      </w:pPr>
      <w:r>
        <w:t>10</w:t>
      </w:r>
    </w:p>
    <w:p w14:paraId="5AAB3B64" w14:textId="77777777" w:rsidR="000D50EE" w:rsidRDefault="000D50EE" w:rsidP="000D50EE">
      <w:r>
        <w:t>Впервые методология теории социально-культурной деятельности была рассмотрена двумя авторами в учебнике «Основы клубоведения: теория и методика клубной работы. Улан- Удэ, 1969». Кто авторы этой книги?</w:t>
      </w:r>
    </w:p>
    <w:p w14:paraId="76125B91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Иконникова С.Н., Чепелев В.И.</w:t>
      </w:r>
    </w:p>
    <w:p w14:paraId="394FCDA0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  <w:highlight w:val="yellow"/>
        </w:rPr>
      </w:pPr>
      <w:proofErr w:type="spellStart"/>
      <w:r>
        <w:rPr>
          <w:kern w:val="28"/>
          <w:sz w:val="24"/>
          <w:highlight w:val="yellow"/>
        </w:rPr>
        <w:t>Сасыхов</w:t>
      </w:r>
      <w:proofErr w:type="spellEnd"/>
      <w:r>
        <w:rPr>
          <w:kern w:val="28"/>
          <w:sz w:val="24"/>
          <w:highlight w:val="yellow"/>
        </w:rPr>
        <w:t xml:space="preserve"> А.В., Стрельцов Ю.А.</w:t>
      </w:r>
    </w:p>
    <w:p w14:paraId="45904805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Киселева Т.Г., Красильников Ю.Д.</w:t>
      </w:r>
    </w:p>
    <w:p w14:paraId="4B27B9F0" w14:textId="77777777" w:rsidR="000D50EE" w:rsidRDefault="000D50EE" w:rsidP="000D50EE">
      <w:pPr>
        <w:widowControl w:val="0"/>
        <w:autoSpaceDE w:val="0"/>
        <w:autoSpaceDN w:val="0"/>
        <w:adjustRightInd w:val="0"/>
        <w:spacing w:after="60"/>
        <w:ind w:left="833" w:hanging="360"/>
        <w:jc w:val="left"/>
        <w:rPr>
          <w:kern w:val="28"/>
          <w:sz w:val="24"/>
        </w:rPr>
      </w:pPr>
    </w:p>
    <w:p w14:paraId="4E150906" w14:textId="77777777" w:rsidR="000D50EE" w:rsidRDefault="000D50EE" w:rsidP="000D50EE">
      <w:pPr>
        <w:pStyle w:val="6"/>
      </w:pPr>
      <w:r>
        <w:t xml:space="preserve">Тестовые задания </w:t>
      </w:r>
      <w:r>
        <w:br/>
        <w:t>Вариант 2</w:t>
      </w:r>
    </w:p>
    <w:p w14:paraId="1808070B" w14:textId="77777777" w:rsidR="000D50EE" w:rsidRDefault="000D50EE" w:rsidP="000D50EE">
      <w:pPr>
        <w:pStyle w:val="7"/>
        <w:rPr>
          <w:rFonts w:ascii="Times New Roman" w:hAnsi="Times New Roman"/>
        </w:rPr>
      </w:pPr>
      <w:r>
        <w:t>1</w:t>
      </w:r>
    </w:p>
    <w:p w14:paraId="0702FF00" w14:textId="77777777" w:rsidR="000D50EE" w:rsidRDefault="000D50EE" w:rsidP="000D50EE">
      <w:r>
        <w:t>Система принципов и способов организации и построения теоретической и практической деятельности либо учение об этой системе – это:</w:t>
      </w:r>
    </w:p>
    <w:p w14:paraId="18FD59DA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Методология</w:t>
      </w:r>
    </w:p>
    <w:p w14:paraId="4A6CB22C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Теория</w:t>
      </w:r>
    </w:p>
    <w:p w14:paraId="46FC21BE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Научные рекомендации</w:t>
      </w:r>
    </w:p>
    <w:p w14:paraId="51A7551B" w14:textId="77777777" w:rsidR="000D50EE" w:rsidRDefault="000D50EE" w:rsidP="000D50EE">
      <w:pPr>
        <w:pStyle w:val="7"/>
      </w:pPr>
      <w:r>
        <w:t>2</w:t>
      </w:r>
    </w:p>
    <w:p w14:paraId="1B78D9E8" w14:textId="77777777" w:rsidR="000D50EE" w:rsidRDefault="000D50EE" w:rsidP="000D50EE">
      <w:r>
        <w:t xml:space="preserve">Совокупность умозаключений, отражающая объективно существующие отношения и связи между явлениями объективной реальности. Это также </w:t>
      </w:r>
      <w:r>
        <w:noBreakHyphen/>
        <w:t xml:space="preserve"> учение, система идей и обобщенных положений, образующих науку или ее раздел</w:t>
      </w:r>
    </w:p>
    <w:p w14:paraId="064C5EBE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обыденное сознание</w:t>
      </w:r>
    </w:p>
    <w:p w14:paraId="3ADB611C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теория</w:t>
      </w:r>
    </w:p>
    <w:p w14:paraId="0D2950F5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практика</w:t>
      </w:r>
    </w:p>
    <w:p w14:paraId="05137C0F" w14:textId="77777777" w:rsidR="000D50EE" w:rsidRDefault="000D50EE" w:rsidP="000D50EE">
      <w:pPr>
        <w:pStyle w:val="7"/>
      </w:pPr>
      <w:r>
        <w:t>3</w:t>
      </w:r>
    </w:p>
    <w:p w14:paraId="578AEFA3" w14:textId="77777777" w:rsidR="000D50EE" w:rsidRDefault="000D50EE" w:rsidP="000D50EE">
      <w:pPr>
        <w:rPr>
          <w:i/>
        </w:rPr>
      </w:pPr>
      <w:r>
        <w:t xml:space="preserve">Основные научно-педагогические концепты социально-культурной деятельности в России в XX веке: </w:t>
      </w:r>
      <w:r>
        <w:rPr>
          <w:i/>
        </w:rPr>
        <w:t xml:space="preserve">внешкольное образование – ……………?.................– клубное дело – </w:t>
      </w:r>
      <w:r>
        <w:t>культурно-просветительная работа</w:t>
      </w:r>
      <w:r>
        <w:rPr>
          <w:i/>
        </w:rPr>
        <w:t xml:space="preserve"> – социально-культурная деятельность. Что пропущено?</w:t>
      </w:r>
    </w:p>
    <w:p w14:paraId="08183628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социальная педагогика</w:t>
      </w:r>
    </w:p>
    <w:p w14:paraId="23E24C43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политико-просветительная деятельность</w:t>
      </w:r>
    </w:p>
    <w:p w14:paraId="3B9474DE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семейное воспитание</w:t>
      </w:r>
    </w:p>
    <w:p w14:paraId="495429E9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организация работы с молодежью</w:t>
      </w:r>
    </w:p>
    <w:p w14:paraId="3CD8B180" w14:textId="77777777" w:rsidR="000D50EE" w:rsidRDefault="000D50EE" w:rsidP="000D50EE">
      <w:pPr>
        <w:widowControl w:val="0"/>
        <w:autoSpaceDE w:val="0"/>
        <w:autoSpaceDN w:val="0"/>
        <w:adjustRightInd w:val="0"/>
        <w:spacing w:after="60"/>
        <w:ind w:left="454" w:hanging="341"/>
        <w:rPr>
          <w:rFonts w:ascii="Garamond" w:hAnsi="Garamond"/>
          <w:kern w:val="28"/>
          <w:sz w:val="21"/>
        </w:rPr>
      </w:pPr>
    </w:p>
    <w:p w14:paraId="601E5DE1" w14:textId="77777777" w:rsidR="000D50EE" w:rsidRDefault="000D50EE" w:rsidP="000D50EE">
      <w:pPr>
        <w:pStyle w:val="7"/>
        <w:rPr>
          <w:rFonts w:ascii="Times New Roman" w:hAnsi="Times New Roman"/>
        </w:rPr>
      </w:pPr>
      <w:r>
        <w:t>4</w:t>
      </w:r>
    </w:p>
    <w:p w14:paraId="08046D8A" w14:textId="77777777" w:rsidR="000D50EE" w:rsidRDefault="000D50EE" w:rsidP="000D50EE">
      <w:r>
        <w:t>Совокупность педагогических технологий, которые обеспечивают превращение культурных ценностей в регулятив социального взаимодействия, а также технологично определяют социализирующие воспитательные процессы – это:</w:t>
      </w:r>
    </w:p>
    <w:p w14:paraId="2CEAF0B8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социально-культурная деятельность</w:t>
      </w:r>
    </w:p>
    <w:p w14:paraId="4C21956A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политико-просветительная деятельность</w:t>
      </w:r>
    </w:p>
    <w:p w14:paraId="3F6DE3CB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культурно-просветительная работа</w:t>
      </w:r>
    </w:p>
    <w:p w14:paraId="75C8A5E1" w14:textId="77777777" w:rsidR="000D50EE" w:rsidRDefault="000D50EE" w:rsidP="000D50EE">
      <w:pPr>
        <w:pStyle w:val="7"/>
      </w:pPr>
      <w:r>
        <w:t>5</w:t>
      </w:r>
    </w:p>
    <w:p w14:paraId="2D909F5A" w14:textId="77777777" w:rsidR="000D50EE" w:rsidRDefault="000D50EE" w:rsidP="000D50EE">
      <w:r>
        <w:t>Социально-культурная деятельность – «исторически обусловленный, педагогически направленный и социально востребованный процесс преобразования культуры и культурных ценностей в объект взаимодействия личности и социальных групп в интересах развития каждого члена общества» Кто автор этого определения?</w:t>
      </w:r>
    </w:p>
    <w:p w14:paraId="203E07DB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В.М. Чижиков</w:t>
      </w:r>
    </w:p>
    <w:p w14:paraId="06C00CF7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Н.Н. Ярошенко</w:t>
      </w:r>
    </w:p>
    <w:p w14:paraId="10BE203F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Г.Н. Новикова</w:t>
      </w:r>
    </w:p>
    <w:p w14:paraId="68E7D36C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Ю.Д. Красильников, Т.Г. Киселева</w:t>
      </w:r>
    </w:p>
    <w:p w14:paraId="20A6BB77" w14:textId="77777777" w:rsidR="000D50EE" w:rsidRDefault="000D50EE" w:rsidP="000D50EE">
      <w:pPr>
        <w:pStyle w:val="7"/>
      </w:pPr>
      <w:r>
        <w:t>6</w:t>
      </w:r>
    </w:p>
    <w:p w14:paraId="377286EB" w14:textId="77777777" w:rsidR="000D50EE" w:rsidRDefault="000D50EE" w:rsidP="000D50EE">
      <w:r>
        <w:t>Деятельность, которая осуществляется: а) на базе ценностей культуры; б) в сфере свободного времени; в) на основе личностной активности ее участников.</w:t>
      </w:r>
    </w:p>
    <w:p w14:paraId="3FAEB22C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социально-культурная деятельность</w:t>
      </w:r>
    </w:p>
    <w:p w14:paraId="2BF622CB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политико-просветительная деятельность</w:t>
      </w:r>
    </w:p>
    <w:p w14:paraId="1CA1934D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культурно-просветительная работа</w:t>
      </w:r>
    </w:p>
    <w:p w14:paraId="7D9CA45F" w14:textId="77777777" w:rsidR="000D50EE" w:rsidRDefault="000D50EE" w:rsidP="000D50EE">
      <w:pPr>
        <w:pStyle w:val="7"/>
      </w:pPr>
      <w:r>
        <w:t>7</w:t>
      </w:r>
    </w:p>
    <w:p w14:paraId="7D5AC193" w14:textId="77777777" w:rsidR="000D50EE" w:rsidRDefault="000D50EE" w:rsidP="000D50EE">
      <w:pPr>
        <w:rPr>
          <w:rFonts w:ascii="Calibri" w:hAnsi="Calibri"/>
        </w:rPr>
      </w:pPr>
      <w:r>
        <w:t>Система знаний об основаниях и структуре педагогической теории, о принципах подхода и способах получения знаний, отражающих педагогическую действительность, называется…</w:t>
      </w:r>
    </w:p>
    <w:p w14:paraId="1DC1285A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методикой</w:t>
      </w:r>
    </w:p>
    <w:p w14:paraId="1635D998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методологией педагогики</w:t>
      </w:r>
    </w:p>
    <w:p w14:paraId="2AE947FA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теорией обучения</w:t>
      </w:r>
    </w:p>
    <w:p w14:paraId="527B1EA8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rFonts w:ascii="Calibri" w:hAnsi="Calibri"/>
          <w:kern w:val="28"/>
          <w:sz w:val="24"/>
        </w:rPr>
      </w:pPr>
      <w:r>
        <w:rPr>
          <w:kern w:val="28"/>
          <w:sz w:val="24"/>
        </w:rPr>
        <w:t>методом педагогического исследования</w:t>
      </w:r>
    </w:p>
    <w:p w14:paraId="5853EEE4" w14:textId="77777777" w:rsidR="000D50EE" w:rsidRDefault="000D50EE" w:rsidP="000D50EE"/>
    <w:p w14:paraId="27009532" w14:textId="77777777" w:rsidR="000D50EE" w:rsidRDefault="000D50EE" w:rsidP="000D50EE">
      <w:pPr>
        <w:pStyle w:val="7"/>
      </w:pPr>
      <w:r>
        <w:t>8</w:t>
      </w:r>
    </w:p>
    <w:p w14:paraId="5C685603" w14:textId="77777777" w:rsidR="000D50EE" w:rsidRDefault="000D50EE" w:rsidP="000D50EE">
      <w:r>
        <w:t>Глубокое и всестороннее исследование предмета с целью получения новых основополагающих знаний, а также выяснения закономерностей выясняемых явлений, результаты которых не предполагаются для непосредственного промышленного использования – это:</w:t>
      </w:r>
    </w:p>
    <w:p w14:paraId="29B8896F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Фундаментальные научные исследования</w:t>
      </w:r>
    </w:p>
    <w:p w14:paraId="277D20B9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Прикладные научные исследования</w:t>
      </w:r>
    </w:p>
    <w:p w14:paraId="065D11EE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Научно-исследовательские разработки</w:t>
      </w:r>
    </w:p>
    <w:p w14:paraId="3B859E32" w14:textId="77777777" w:rsidR="000D50EE" w:rsidRDefault="000D50EE" w:rsidP="000D50EE">
      <w:pPr>
        <w:pStyle w:val="7"/>
      </w:pPr>
      <w:r>
        <w:t>9</w:t>
      </w:r>
    </w:p>
    <w:p w14:paraId="1012A9A0" w14:textId="77777777" w:rsidR="000D50EE" w:rsidRDefault="000D50EE" w:rsidP="000D50EE">
      <w:r>
        <w:t>Культурно обусловленные аспекты жизнедеятельности человека, использование социально-культурных и социально-педагогических методов воздействия на поведение человека, оптимизация духовного развития различных социальных групп– это:</w:t>
      </w:r>
    </w:p>
    <w:p w14:paraId="37022136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Объект теории социально-культурной деятельности</w:t>
      </w:r>
    </w:p>
    <w:p w14:paraId="67C0F666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Предмет теории социально-культурной деятельности</w:t>
      </w:r>
    </w:p>
    <w:p w14:paraId="70B98277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Закономерности теории социально-культурной деятельности</w:t>
      </w:r>
    </w:p>
    <w:p w14:paraId="17CF0026" w14:textId="77777777" w:rsidR="000D50EE" w:rsidRDefault="000D50EE" w:rsidP="000D50EE">
      <w:pPr>
        <w:pStyle w:val="7"/>
      </w:pPr>
      <w:r>
        <w:t>10</w:t>
      </w:r>
    </w:p>
    <w:p w14:paraId="7B458173" w14:textId="77777777" w:rsidR="000D50EE" w:rsidRDefault="000D50EE" w:rsidP="000D50EE">
      <w:r>
        <w:t>Господствующая система идей, научных представлений, которая позволяет решать мировоззренческие и практические задачи, служит эталоном научного мышления – это:</w:t>
      </w:r>
    </w:p>
    <w:p w14:paraId="34841C34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Интерпретация</w:t>
      </w:r>
    </w:p>
    <w:p w14:paraId="4B3AC172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Инновация</w:t>
      </w:r>
    </w:p>
    <w:p w14:paraId="281C01FD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  <w:highlight w:val="yellow"/>
        </w:rPr>
      </w:pPr>
      <w:r>
        <w:rPr>
          <w:kern w:val="28"/>
          <w:sz w:val="24"/>
          <w:highlight w:val="yellow"/>
        </w:rPr>
        <w:t>Парадигма</w:t>
      </w:r>
    </w:p>
    <w:p w14:paraId="55851D00" w14:textId="77777777" w:rsidR="000D50EE" w:rsidRDefault="000D50EE" w:rsidP="000D50E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jc w:val="left"/>
        <w:rPr>
          <w:kern w:val="28"/>
          <w:sz w:val="24"/>
        </w:rPr>
      </w:pPr>
      <w:r>
        <w:rPr>
          <w:kern w:val="28"/>
          <w:sz w:val="24"/>
        </w:rPr>
        <w:t>Прогресс</w:t>
      </w:r>
    </w:p>
    <w:p w14:paraId="6EB67DE3" w14:textId="77777777" w:rsidR="000D50EE" w:rsidRDefault="000D50EE" w:rsidP="000D50EE">
      <w:pPr>
        <w:rPr>
          <w:lang w:val="en-US"/>
        </w:rPr>
      </w:pPr>
    </w:p>
    <w:p w14:paraId="5CB53549" w14:textId="77777777" w:rsidR="000D50EE" w:rsidRDefault="000D50EE" w:rsidP="000D50EE"/>
    <w:p w14:paraId="2ECA1ADF" w14:textId="77777777" w:rsidR="000D50EE" w:rsidRPr="006025D1" w:rsidRDefault="000D50EE" w:rsidP="000D50EE"/>
    <w:p w14:paraId="1A759F53" w14:textId="7257CBFB" w:rsidR="000D50EE" w:rsidRDefault="000D50EE" w:rsidP="000D50EE">
      <w:pPr>
        <w:pStyle w:val="20"/>
      </w:pPr>
      <w:r>
        <w:t>Раздел 3. Учебно-методическое и информационное обеспечение дисциплины</w:t>
      </w:r>
    </w:p>
    <w:p w14:paraId="2D6E037A" w14:textId="77777777" w:rsidR="000D50EE" w:rsidRPr="00C810D3" w:rsidRDefault="000D50EE" w:rsidP="000D50EE">
      <w:pPr>
        <w:pStyle w:val="30"/>
      </w:pPr>
      <w:r w:rsidRPr="00C810D3">
        <w:t xml:space="preserve">7.1. Список </w:t>
      </w:r>
      <w:r>
        <w:t>литературы</w:t>
      </w:r>
      <w:r w:rsidRPr="00C810D3">
        <w:t xml:space="preserve"> и </w:t>
      </w:r>
      <w:r>
        <w:t>источников</w:t>
      </w:r>
      <w:r w:rsidRPr="00C810D3">
        <w:t xml:space="preserve"> </w:t>
      </w:r>
    </w:p>
    <w:p w14:paraId="70882E5E" w14:textId="77777777" w:rsidR="000D50EE" w:rsidRDefault="000D50EE" w:rsidP="000D50EE">
      <w:pPr>
        <w:rPr>
          <w:i/>
          <w:lang w:eastAsia="ru-RU"/>
        </w:rPr>
      </w:pPr>
      <w:r>
        <w:rPr>
          <w:b/>
          <w:i/>
          <w:sz w:val="24"/>
          <w:szCs w:val="24"/>
          <w:lang w:eastAsia="ru-RU"/>
        </w:rPr>
        <w:t>Основная</w:t>
      </w:r>
      <w:r>
        <w:rPr>
          <w:i/>
          <w:lang w:eastAsia="ru-RU"/>
        </w:rPr>
        <w:t xml:space="preserve">: </w:t>
      </w:r>
    </w:p>
    <w:p w14:paraId="3367BE31" w14:textId="77777777" w:rsidR="000D50EE" w:rsidRDefault="000D50EE" w:rsidP="000D50EE">
      <w:bookmarkStart w:id="5" w:name="_Hlk96778570"/>
      <w:r w:rsidRPr="00550857">
        <w:t>Ярошенко</w:t>
      </w:r>
      <w:r>
        <w:t>,</w:t>
      </w:r>
      <w:r w:rsidRPr="00550857">
        <w:t xml:space="preserve"> Н.Н. История и методология теории социально-культурной деятельности: Учебник. – Изд. 2-е, испр. и доп. – Москва : МГУКИ, 2013. – 456 с.</w:t>
      </w:r>
      <w:r>
        <w:t xml:space="preserve"> (ИБЦ МГИК: </w:t>
      </w:r>
      <w:r w:rsidRPr="00D010AE">
        <w:t>https://</w:t>
      </w:r>
      <w:r w:rsidRPr="00540C92">
        <w:rPr>
          <w:lang w:val="en-US"/>
        </w:rPr>
        <w:t>lib</w:t>
      </w:r>
      <w:r w:rsidRPr="00940460">
        <w:t>.</w:t>
      </w:r>
      <w:proofErr w:type="spellStart"/>
      <w:r w:rsidRPr="00540C92">
        <w:rPr>
          <w:lang w:val="en-US"/>
        </w:rPr>
        <w:t>msuc</w:t>
      </w:r>
      <w:proofErr w:type="spellEnd"/>
      <w:r w:rsidRPr="00940460">
        <w:t>.</w:t>
      </w:r>
      <w:r w:rsidRPr="00540C92">
        <w:rPr>
          <w:lang w:val="en-US"/>
        </w:rPr>
        <w:t>org</w:t>
      </w:r>
      <w:r w:rsidRPr="00940460">
        <w:t>)</w:t>
      </w:r>
      <w:r>
        <w:t>.</w:t>
      </w:r>
    </w:p>
    <w:bookmarkEnd w:id="5"/>
    <w:p w14:paraId="2DF822F6" w14:textId="77777777" w:rsidR="000D50EE" w:rsidRDefault="000D50EE" w:rsidP="000D50EE"/>
    <w:p w14:paraId="236203F2" w14:textId="77777777" w:rsidR="000D50EE" w:rsidRDefault="000D50EE" w:rsidP="000D50EE">
      <w:pPr>
        <w:rPr>
          <w:i/>
          <w:sz w:val="24"/>
          <w:lang w:eastAsia="ru-RU"/>
        </w:rPr>
      </w:pPr>
      <w:r>
        <w:rPr>
          <w:b/>
          <w:i/>
          <w:sz w:val="24"/>
          <w:szCs w:val="24"/>
          <w:lang w:eastAsia="ru-RU"/>
        </w:rPr>
        <w:t>Дополнительная</w:t>
      </w:r>
      <w:r>
        <w:rPr>
          <w:i/>
          <w:sz w:val="24"/>
          <w:lang w:eastAsia="ru-RU"/>
        </w:rPr>
        <w:t xml:space="preserve">: </w:t>
      </w:r>
    </w:p>
    <w:p w14:paraId="023E26D2" w14:textId="77777777" w:rsidR="000D50EE" w:rsidRPr="003B324B" w:rsidRDefault="000D50EE" w:rsidP="000D50EE">
      <w:r w:rsidRPr="003B324B">
        <w:t xml:space="preserve">Киселева, Т.Г. Социально-культурная деятельность : учебник / Т. Г. Киселева, Ю. Д. Красильников ; </w:t>
      </w:r>
      <w:proofErr w:type="spellStart"/>
      <w:r w:rsidRPr="003B324B">
        <w:t>Моск</w:t>
      </w:r>
      <w:proofErr w:type="spellEnd"/>
      <w:r w:rsidRPr="003B324B">
        <w:t>. гос. ун-т культуры и искусств. - Москва : МГУКИ, 2004. - 539 с. - ISBN 594778-058-5. (ИБЦ МГИК: https://</w:t>
      </w:r>
      <w:r w:rsidRPr="003B324B">
        <w:rPr>
          <w:lang w:val="en-US"/>
        </w:rPr>
        <w:t>lib</w:t>
      </w:r>
      <w:r w:rsidRPr="003B324B">
        <w:t>.</w:t>
      </w:r>
      <w:proofErr w:type="spellStart"/>
      <w:r w:rsidRPr="003B324B">
        <w:rPr>
          <w:lang w:val="en-US"/>
        </w:rPr>
        <w:t>msuc</w:t>
      </w:r>
      <w:proofErr w:type="spellEnd"/>
      <w:r w:rsidRPr="003B324B">
        <w:t>.</w:t>
      </w:r>
      <w:r w:rsidRPr="003B324B">
        <w:rPr>
          <w:lang w:val="en-US"/>
        </w:rPr>
        <w:t>org</w:t>
      </w:r>
      <w:r w:rsidRPr="003B324B">
        <w:t>).</w:t>
      </w:r>
    </w:p>
    <w:p w14:paraId="2563F9D7" w14:textId="77777777" w:rsidR="000D50EE" w:rsidRPr="003B324B" w:rsidRDefault="000D50EE" w:rsidP="000D50EE">
      <w:r w:rsidRPr="003B324B">
        <w:t xml:space="preserve">Культурно-просветительская деятельность в учреждениях культуры XXI века : учебное пособие / А. В. Каменец, А. И. Щербакова, Н. И. Ануфриева [и др.]. — Москва : РГСУ, 2020. — 112 с. — ISBN 978-5-7139-1400-4. — Текст : электронный // Лань : электронно-библиотечная система. — URL: https://e.lanbook.com/book/158513. — Режим доступа: для </w:t>
      </w:r>
      <w:proofErr w:type="spellStart"/>
      <w:r w:rsidRPr="003B324B">
        <w:t>авториз</w:t>
      </w:r>
      <w:proofErr w:type="spellEnd"/>
      <w:r w:rsidRPr="003B324B">
        <w:t>. пользователей.</w:t>
      </w:r>
    </w:p>
    <w:p w14:paraId="077485C0" w14:textId="77777777" w:rsidR="000D50EE" w:rsidRPr="003B324B" w:rsidRDefault="000D50EE" w:rsidP="000D50EE">
      <w:r w:rsidRPr="003B324B">
        <w:t xml:space="preserve">Социально-культурная деятельность учреждений культуры : учебно-методическое пособие / составители Е. В. Харьковская [и др.]. — Белгород : БГИИК, 2019. — 162 с. — Текст : электронный // Лань : электронно-библиотечная система. — URL: https://e.lanbook.com/book/153876. — Режим доступа: для </w:t>
      </w:r>
      <w:proofErr w:type="spellStart"/>
      <w:r w:rsidRPr="003B324B">
        <w:t>авториз</w:t>
      </w:r>
      <w:proofErr w:type="spellEnd"/>
      <w:r w:rsidRPr="003B324B">
        <w:t>. пользователей.</w:t>
      </w:r>
    </w:p>
    <w:p w14:paraId="1C3BDCA9" w14:textId="77777777" w:rsidR="000D50EE" w:rsidRPr="003B324B" w:rsidRDefault="000D50EE" w:rsidP="000D50EE">
      <w:r w:rsidRPr="003B324B">
        <w:t xml:space="preserve">Теоретические и технологические основы социально-культурной деятельности : учебное пособие / Н. И. Ануфриева, А. В. Каменец, Е. И. Григорьева [и др.]. — Москва : РГСУ, 2018. — 153 с. — ISBN 978-5-7139-1367-0. — Текст : электронный // Лань : электронно-библиотечная система. — URL: https://e.lanbook.com/book/158517. — Режим доступа: для </w:t>
      </w:r>
      <w:proofErr w:type="spellStart"/>
      <w:r w:rsidRPr="003B324B">
        <w:t>авториз</w:t>
      </w:r>
      <w:proofErr w:type="spellEnd"/>
      <w:r w:rsidRPr="003B324B">
        <w:t>. пользователей.</w:t>
      </w:r>
    </w:p>
    <w:p w14:paraId="3F8D04EE" w14:textId="77777777" w:rsidR="000D50EE" w:rsidRPr="003B324B" w:rsidRDefault="000D50EE" w:rsidP="000D50EE">
      <w:r w:rsidRPr="003B324B">
        <w:t xml:space="preserve">Технологические основы социально-культурной деятельности : словарь-справочник / составители Б. С. Сафаралиев, М. Б. Юлдашева. — Челябинск : ЧГИК, 2018. — 159 с. — ISBN 978-5-94839-691-0. — Текст : электронный // Лань : электронно-библиотечная система. — URL: https://e.lanbook.com/book/155977. — Режим доступа: для </w:t>
      </w:r>
      <w:proofErr w:type="spellStart"/>
      <w:r w:rsidRPr="003B324B">
        <w:t>авториз</w:t>
      </w:r>
      <w:proofErr w:type="spellEnd"/>
      <w:r w:rsidRPr="003B324B">
        <w:t>. пользователей.</w:t>
      </w:r>
    </w:p>
    <w:p w14:paraId="2002E785" w14:textId="77777777" w:rsidR="000D50EE" w:rsidRPr="003B324B" w:rsidRDefault="000D50EE" w:rsidP="000D50EE">
      <w:r w:rsidRPr="003B324B">
        <w:t>Ярошенко, Н.Н. Ценностно-смысловое содержание социально-культурной деятельности в современной России: [коллективная монография] / [Н. Н. Ярошенко, Ю.А. Акунина, О.В. Ванина, О.Ю. Мацукевич, Н.В. Шарковская и др.]; под науч. ред. Н. Н. Ярошенко; ФГБОУ ВО «Московский государственный институт культуры и искусств»; кафедра социально-культурной деятельности МГИК. – 2-е изд., испр. и доп. – Москва: Изд. Дом МГИК, 2018. – 226 с. (ИБЦ МГИК: https://</w:t>
      </w:r>
      <w:r w:rsidRPr="003B324B">
        <w:rPr>
          <w:lang w:val="en-US"/>
        </w:rPr>
        <w:t>lib</w:t>
      </w:r>
      <w:r w:rsidRPr="003B324B">
        <w:t>.</w:t>
      </w:r>
      <w:proofErr w:type="spellStart"/>
      <w:r w:rsidRPr="003B324B">
        <w:rPr>
          <w:lang w:val="en-US"/>
        </w:rPr>
        <w:t>msuc</w:t>
      </w:r>
      <w:proofErr w:type="spellEnd"/>
      <w:r w:rsidRPr="003B324B">
        <w:t>.</w:t>
      </w:r>
      <w:r w:rsidRPr="003B324B">
        <w:rPr>
          <w:lang w:val="en-US"/>
        </w:rPr>
        <w:t>org</w:t>
      </w:r>
      <w:r w:rsidRPr="003B324B">
        <w:t>).</w:t>
      </w:r>
    </w:p>
    <w:p w14:paraId="2A78909D" w14:textId="77777777" w:rsidR="000D50EE" w:rsidRDefault="000D50EE" w:rsidP="000D50EE">
      <w:pPr>
        <w:rPr>
          <w:sz w:val="24"/>
          <w:szCs w:val="24"/>
          <w:lang w:eastAsia="ru-RU"/>
        </w:rPr>
      </w:pPr>
    </w:p>
    <w:p w14:paraId="6E50B2D2" w14:textId="77777777" w:rsidR="000D50EE" w:rsidRPr="00C810D3" w:rsidRDefault="000D50EE" w:rsidP="000D50EE">
      <w:pPr>
        <w:pStyle w:val="30"/>
      </w:pPr>
      <w:r w:rsidRPr="00C810D3">
        <w:t>7.2. Перечень ресурсов информационно-телекоммуникационной сети «Интернет».</w:t>
      </w:r>
    </w:p>
    <w:p w14:paraId="28E90FB0" w14:textId="77777777" w:rsidR="000D50EE" w:rsidRDefault="000D50EE" w:rsidP="000D50EE">
      <w:pPr>
        <w:rPr>
          <w:lang w:eastAsia="ru-RU"/>
        </w:rPr>
      </w:pPr>
      <w:r>
        <w:rPr>
          <w:lang w:eastAsia="ru-RU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14:paraId="100B8DE9" w14:textId="77777777" w:rsidR="000D50EE" w:rsidRDefault="000D50EE" w:rsidP="000D50EE">
      <w:pPr>
        <w:rPr>
          <w:lang w:eastAsia="ru-RU"/>
        </w:rPr>
      </w:pPr>
      <w:r>
        <w:rPr>
          <w:lang w:eastAsia="ru-RU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>
        <w:rPr>
          <w:lang w:eastAsia="ru-RU"/>
        </w:rPr>
        <w:t>elibrary</w:t>
      </w:r>
      <w:proofErr w:type="spellEnd"/>
      <w:r>
        <w:rPr>
          <w:lang w:eastAsia="ru-RU"/>
        </w:rPr>
        <w:t>.</w:t>
      </w:r>
    </w:p>
    <w:p w14:paraId="264FD540" w14:textId="77777777" w:rsidR="000D50EE" w:rsidRDefault="000D50EE" w:rsidP="000D50EE">
      <w:pPr>
        <w:rPr>
          <w:lang w:eastAsia="ru-RU"/>
        </w:rPr>
      </w:pPr>
    </w:p>
    <w:p w14:paraId="5FB4B52A" w14:textId="77777777" w:rsidR="000D50EE" w:rsidRDefault="000D50EE" w:rsidP="000D50EE">
      <w:pPr>
        <w:rPr>
          <w:lang w:eastAsia="ru-RU"/>
        </w:rPr>
      </w:pPr>
      <w:r>
        <w:rPr>
          <w:lang w:eastAsia="ru-RU"/>
        </w:rPr>
        <w:t>Доступ в ЭБС:</w:t>
      </w:r>
    </w:p>
    <w:p w14:paraId="3296FFF3" w14:textId="77777777" w:rsidR="000D50EE" w:rsidRDefault="000D50EE" w:rsidP="000D50EE">
      <w:pPr>
        <w:rPr>
          <w:lang w:eastAsia="ru-RU"/>
        </w:rPr>
      </w:pPr>
      <w:r>
        <w:rPr>
          <w:lang w:eastAsia="ru-RU"/>
        </w:rPr>
        <w:t xml:space="preserve">-  ЛАНЬ Договор с ООО «Издательство Лань» Режим доступа </w:t>
      </w:r>
      <w:hyperlink r:id="rId8" w:tooltip="http://www.e.lanbook.com" w:history="1">
        <w:r w:rsidRPr="00284B89">
          <w:rPr>
            <w:u w:val="single"/>
            <w:lang w:eastAsia="ru-RU"/>
          </w:rPr>
          <w:t>www.e.lanbook.com</w:t>
        </w:r>
      </w:hyperlink>
      <w:r>
        <w:rPr>
          <w:lang w:eastAsia="ru-RU"/>
        </w:rPr>
        <w:t xml:space="preserve"> Неограниченный доступ для зарегистрированных пользователей</w:t>
      </w:r>
    </w:p>
    <w:p w14:paraId="65E5D222" w14:textId="77777777" w:rsidR="000D50EE" w:rsidRDefault="000D50EE" w:rsidP="000D50EE">
      <w:pPr>
        <w:rPr>
          <w:lang w:eastAsia="ru-RU"/>
        </w:rPr>
      </w:pPr>
      <w:r>
        <w:rPr>
          <w:lang w:eastAsia="ru-RU"/>
        </w:rPr>
        <w:t xml:space="preserve">- ЭБС ЮРАЙТ, Режим доступа </w:t>
      </w:r>
      <w:hyperlink r:id="rId9" w:tooltip="http://www.biblio-online.ru" w:history="1">
        <w:r>
          <w:rPr>
            <w:u w:val="single"/>
            <w:lang w:eastAsia="ru-RU"/>
          </w:rPr>
          <w:t>www.biblio-online.ru</w:t>
        </w:r>
      </w:hyperlink>
      <w:r>
        <w:rPr>
          <w:u w:val="single"/>
          <w:lang w:eastAsia="ru-RU"/>
        </w:rPr>
        <w:t xml:space="preserve"> </w:t>
      </w:r>
      <w:r>
        <w:rPr>
          <w:lang w:eastAsia="ru-RU"/>
        </w:rPr>
        <w:t xml:space="preserve">  Неограниченный доступ для зарегистрированных пользователей</w:t>
      </w:r>
    </w:p>
    <w:p w14:paraId="3CBB5FC8" w14:textId="77777777" w:rsidR="000D50EE" w:rsidRDefault="000D50EE" w:rsidP="000D50EE">
      <w:pPr>
        <w:rPr>
          <w:lang w:eastAsia="ru-RU"/>
        </w:rPr>
      </w:pPr>
      <w:r>
        <w:rPr>
          <w:lang w:eastAsia="ru-RU"/>
        </w:rPr>
        <w:t xml:space="preserve">- ООО НЭБ Режим доступа </w:t>
      </w:r>
      <w:hyperlink r:id="rId10" w:tooltip="http://www.eLIBRARY.ru" w:history="1">
        <w:r>
          <w:rPr>
            <w:u w:val="single"/>
            <w:lang w:eastAsia="ru-RU"/>
          </w:rPr>
          <w:t>www.eLIBRARY.ru</w:t>
        </w:r>
      </w:hyperlink>
      <w:r>
        <w:rPr>
          <w:lang w:eastAsia="ru-RU"/>
        </w:rPr>
        <w:t xml:space="preserve"> Неограниченный доступ для зарегистрированных пользователей</w:t>
      </w:r>
    </w:p>
    <w:p w14:paraId="7B56580A" w14:textId="7A9457FA" w:rsidR="000D50EE" w:rsidRDefault="000D50EE" w:rsidP="000D50EE">
      <w:pPr>
        <w:rPr>
          <w:i/>
          <w:sz w:val="24"/>
          <w:szCs w:val="24"/>
          <w:lang w:eastAsia="ru-RU"/>
        </w:rPr>
      </w:pPr>
    </w:p>
    <w:p w14:paraId="28001BD7" w14:textId="2738D110" w:rsidR="001B56D5" w:rsidRDefault="001B56D5" w:rsidP="000D50EE">
      <w:pPr>
        <w:rPr>
          <w:i/>
          <w:sz w:val="24"/>
          <w:szCs w:val="24"/>
          <w:lang w:eastAsia="ru-RU"/>
        </w:rPr>
      </w:pPr>
    </w:p>
    <w:p w14:paraId="49B91101" w14:textId="5BCE240F" w:rsidR="001B56D5" w:rsidRDefault="001B56D5" w:rsidP="000D50EE">
      <w:pPr>
        <w:rPr>
          <w:i/>
          <w:sz w:val="24"/>
          <w:szCs w:val="24"/>
          <w:lang w:eastAsia="ru-RU"/>
        </w:rPr>
      </w:pPr>
    </w:p>
    <w:p w14:paraId="0E4A4558" w14:textId="77777777" w:rsidR="001B56D5" w:rsidRDefault="001B56D5" w:rsidP="000D50EE">
      <w:pPr>
        <w:rPr>
          <w:i/>
          <w:sz w:val="24"/>
          <w:szCs w:val="24"/>
          <w:lang w:eastAsia="ru-RU"/>
        </w:rPr>
      </w:pPr>
    </w:p>
    <w:p w14:paraId="32676218" w14:textId="77777777" w:rsidR="001B56D5" w:rsidRPr="00E4275F" w:rsidRDefault="001B56D5" w:rsidP="001B56D5">
      <w:r w:rsidRPr="00E4275F">
        <w:t>Разработано в соответствии с требованиями ФГОС ВО 3++</w:t>
      </w:r>
    </w:p>
    <w:p w14:paraId="432B09C9" w14:textId="77777777" w:rsidR="001B56D5" w:rsidRPr="00E4275F" w:rsidRDefault="001B56D5" w:rsidP="001B56D5">
      <w:pPr>
        <w:ind w:left="709" w:firstLine="0"/>
      </w:pPr>
      <w:r w:rsidRPr="00E4275F">
        <w:t xml:space="preserve">Составитель: </w:t>
      </w:r>
    </w:p>
    <w:p w14:paraId="65234067" w14:textId="77777777" w:rsidR="001B56D5" w:rsidRPr="00A40C6E" w:rsidRDefault="001B56D5" w:rsidP="001B56D5">
      <w:pPr>
        <w:rPr>
          <w:lang w:eastAsia="ru-RU"/>
        </w:rPr>
      </w:pPr>
      <w:r w:rsidRPr="00A40C6E">
        <w:rPr>
          <w:lang w:eastAsia="ru-RU"/>
        </w:rPr>
        <w:t>Н.Н.</w:t>
      </w:r>
      <w:r>
        <w:rPr>
          <w:lang w:eastAsia="ru-RU"/>
        </w:rPr>
        <w:t> </w:t>
      </w:r>
      <w:r w:rsidRPr="00A40C6E">
        <w:rPr>
          <w:lang w:eastAsia="ru-RU"/>
        </w:rPr>
        <w:t xml:space="preserve">Ярошенко, доктор педагогических наук, профессор, заведующий кафедрой социально-культурной деятельности. </w:t>
      </w:r>
    </w:p>
    <w:p w14:paraId="146AAE33" w14:textId="77777777" w:rsidR="001B56D5" w:rsidRPr="00E4275F" w:rsidRDefault="001B56D5" w:rsidP="001B56D5">
      <w:pPr>
        <w:ind w:left="709" w:firstLine="0"/>
      </w:pPr>
    </w:p>
    <w:sectPr w:rsidR="001B56D5" w:rsidRPr="00E4275F" w:rsidSect="00D944EE">
      <w:footerReference w:type="even" r:id="rId11"/>
      <w:footerReference w:type="default" r:id="rId12"/>
      <w:footnotePr>
        <w:numFmt w:val="chicago"/>
      </w:footnotePr>
      <w:pgSz w:w="11906" w:h="16838" w:code="9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B190F7" w14:textId="77777777" w:rsidR="00937F07" w:rsidRDefault="00937F07" w:rsidP="00123720">
      <w:r>
        <w:separator/>
      </w:r>
    </w:p>
  </w:endnote>
  <w:endnote w:type="continuationSeparator" w:id="0">
    <w:p w14:paraId="3296D6E4" w14:textId="77777777" w:rsidR="00937F07" w:rsidRDefault="00937F07" w:rsidP="00123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etersburg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Yu Gothic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8B41D" w14:textId="77777777" w:rsidR="00112FB4" w:rsidRDefault="00112FB4" w:rsidP="00DA6889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662B3C0" w14:textId="77777777" w:rsidR="00112FB4" w:rsidRDefault="00112FB4" w:rsidP="00DA6889">
    <w:pPr>
      <w:pStyle w:val="ae"/>
      <w:ind w:right="360"/>
    </w:pPr>
  </w:p>
  <w:p w14:paraId="13967FDB" w14:textId="77777777" w:rsidR="00112FB4" w:rsidRDefault="00112FB4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8FFAF5" w14:textId="77777777" w:rsidR="00112FB4" w:rsidRDefault="00112FB4" w:rsidP="00DA6889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227FF2" w14:textId="77777777" w:rsidR="00937F07" w:rsidRDefault="00937F07" w:rsidP="00123720">
      <w:r>
        <w:separator/>
      </w:r>
    </w:p>
  </w:footnote>
  <w:footnote w:type="continuationSeparator" w:id="0">
    <w:p w14:paraId="3374C0D2" w14:textId="77777777" w:rsidR="00937F07" w:rsidRDefault="00937F07" w:rsidP="001237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4F844F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CE291A"/>
    <w:multiLevelType w:val="hybridMultilevel"/>
    <w:tmpl w:val="249839C4"/>
    <w:name w:val="WW8Num8"/>
    <w:lvl w:ilvl="0" w:tplc="FFFFFFFF">
      <w:start w:val="1"/>
      <w:numFmt w:val="bullet"/>
      <w:lvlText w:val=""/>
      <w:lvlJc w:val="left"/>
      <w:pPr>
        <w:tabs>
          <w:tab w:val="num" w:pos="1843"/>
        </w:tabs>
        <w:ind w:left="709" w:firstLine="680"/>
      </w:pPr>
      <w:rPr>
        <w:rFonts w:ascii="Symbol" w:hAnsi="Symbol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50902"/>
    <w:multiLevelType w:val="hybridMultilevel"/>
    <w:tmpl w:val="6DBC35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6871823"/>
    <w:multiLevelType w:val="hybridMultilevel"/>
    <w:tmpl w:val="5E0EABF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14750A4D"/>
    <w:multiLevelType w:val="hybridMultilevel"/>
    <w:tmpl w:val="E14C9D08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DB72973"/>
    <w:multiLevelType w:val="hybridMultilevel"/>
    <w:tmpl w:val="CF129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837B9"/>
    <w:multiLevelType w:val="hybridMultilevel"/>
    <w:tmpl w:val="E14C9D08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DD55D0"/>
    <w:multiLevelType w:val="hybridMultilevel"/>
    <w:tmpl w:val="C4709464"/>
    <w:lvl w:ilvl="0" w:tplc="25188864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 w15:restartNumberingAfterBreak="0">
    <w:nsid w:val="294E43B1"/>
    <w:multiLevelType w:val="hybridMultilevel"/>
    <w:tmpl w:val="49662A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D624AC4"/>
    <w:multiLevelType w:val="hybridMultilevel"/>
    <w:tmpl w:val="1FF8E7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0584FC2"/>
    <w:multiLevelType w:val="hybridMultilevel"/>
    <w:tmpl w:val="16DEA8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056928"/>
    <w:multiLevelType w:val="multilevel"/>
    <w:tmpl w:val="0419001F"/>
    <w:styleLink w:val="WW8Num23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CD27A42"/>
    <w:multiLevelType w:val="hybridMultilevel"/>
    <w:tmpl w:val="AE9C2690"/>
    <w:lvl w:ilvl="0" w:tplc="187A5C1A">
      <w:start w:val="1"/>
      <w:numFmt w:val="bullet"/>
      <w:pStyle w:val="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B80E2C"/>
    <w:multiLevelType w:val="hybridMultilevel"/>
    <w:tmpl w:val="A8789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224A36"/>
    <w:multiLevelType w:val="hybridMultilevel"/>
    <w:tmpl w:val="61E02A4A"/>
    <w:lvl w:ilvl="0" w:tplc="9AFC5BA0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6" w15:restartNumberingAfterBreak="0">
    <w:nsid w:val="48F75EAF"/>
    <w:multiLevelType w:val="hybridMultilevel"/>
    <w:tmpl w:val="7152D6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0354ADB"/>
    <w:multiLevelType w:val="hybridMultilevel"/>
    <w:tmpl w:val="F4AAB0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2981BBA"/>
    <w:multiLevelType w:val="hybridMultilevel"/>
    <w:tmpl w:val="E14C9D08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97B6C56"/>
    <w:multiLevelType w:val="hybridMultilevel"/>
    <w:tmpl w:val="CCDCA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31A7E83"/>
    <w:multiLevelType w:val="hybridMultilevel"/>
    <w:tmpl w:val="6A6894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3"/>
  </w:num>
  <w:num w:numId="4">
    <w:abstractNumId w:val="12"/>
  </w:num>
  <w:num w:numId="5">
    <w:abstractNumId w:val="14"/>
  </w:num>
  <w:num w:numId="6">
    <w:abstractNumId w:val="17"/>
  </w:num>
  <w:num w:numId="7">
    <w:abstractNumId w:val="8"/>
  </w:num>
  <w:num w:numId="8">
    <w:abstractNumId w:val="9"/>
  </w:num>
  <w:num w:numId="9">
    <w:abstractNumId w:val="2"/>
  </w:num>
  <w:num w:numId="10">
    <w:abstractNumId w:val="20"/>
  </w:num>
  <w:num w:numId="11">
    <w:abstractNumId w:val="16"/>
  </w:num>
  <w:num w:numId="12">
    <w:abstractNumId w:val="5"/>
  </w:num>
  <w:num w:numId="13">
    <w:abstractNumId w:val="18"/>
  </w:num>
  <w:num w:numId="14">
    <w:abstractNumId w:val="6"/>
  </w:num>
  <w:num w:numId="15">
    <w:abstractNumId w:val="4"/>
  </w:num>
  <w:num w:numId="16">
    <w:abstractNumId w:val="15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4097"/>
  </w:hdrShapeDefaults>
  <w:footnotePr>
    <w:numFmt w:val="chicago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3683"/>
    <w:rsid w:val="00002D1B"/>
    <w:rsid w:val="0000357D"/>
    <w:rsid w:val="00011274"/>
    <w:rsid w:val="0001298E"/>
    <w:rsid w:val="00016242"/>
    <w:rsid w:val="00020696"/>
    <w:rsid w:val="00020835"/>
    <w:rsid w:val="0002121B"/>
    <w:rsid w:val="00024F07"/>
    <w:rsid w:val="0002788C"/>
    <w:rsid w:val="000333C0"/>
    <w:rsid w:val="00034D9E"/>
    <w:rsid w:val="00034EB5"/>
    <w:rsid w:val="00037D01"/>
    <w:rsid w:val="00045500"/>
    <w:rsid w:val="0004636A"/>
    <w:rsid w:val="00046F4D"/>
    <w:rsid w:val="00047991"/>
    <w:rsid w:val="00050A15"/>
    <w:rsid w:val="00064025"/>
    <w:rsid w:val="0006513D"/>
    <w:rsid w:val="00082467"/>
    <w:rsid w:val="00083CC4"/>
    <w:rsid w:val="00084C22"/>
    <w:rsid w:val="000872A7"/>
    <w:rsid w:val="00095516"/>
    <w:rsid w:val="000A2D98"/>
    <w:rsid w:val="000A51F3"/>
    <w:rsid w:val="000A71F2"/>
    <w:rsid w:val="000B1DBF"/>
    <w:rsid w:val="000B2B07"/>
    <w:rsid w:val="000B385B"/>
    <w:rsid w:val="000B4906"/>
    <w:rsid w:val="000B4F41"/>
    <w:rsid w:val="000B5BCE"/>
    <w:rsid w:val="000B7FD5"/>
    <w:rsid w:val="000C1866"/>
    <w:rsid w:val="000C3C56"/>
    <w:rsid w:val="000D0D41"/>
    <w:rsid w:val="000D13B4"/>
    <w:rsid w:val="000D3976"/>
    <w:rsid w:val="000D4418"/>
    <w:rsid w:val="000D50EE"/>
    <w:rsid w:val="000D511E"/>
    <w:rsid w:val="000D5761"/>
    <w:rsid w:val="000D7184"/>
    <w:rsid w:val="000E1C82"/>
    <w:rsid w:val="000E388C"/>
    <w:rsid w:val="000E3E6D"/>
    <w:rsid w:val="000E5895"/>
    <w:rsid w:val="000E5F89"/>
    <w:rsid w:val="000F1AB9"/>
    <w:rsid w:val="000F3542"/>
    <w:rsid w:val="000F5E0E"/>
    <w:rsid w:val="000F7501"/>
    <w:rsid w:val="00102B65"/>
    <w:rsid w:val="00105E6E"/>
    <w:rsid w:val="00106080"/>
    <w:rsid w:val="00112FB4"/>
    <w:rsid w:val="00113806"/>
    <w:rsid w:val="001167A9"/>
    <w:rsid w:val="001230DD"/>
    <w:rsid w:val="00123720"/>
    <w:rsid w:val="0012531E"/>
    <w:rsid w:val="00126ACE"/>
    <w:rsid w:val="0013259C"/>
    <w:rsid w:val="00134E57"/>
    <w:rsid w:val="00134F90"/>
    <w:rsid w:val="00141358"/>
    <w:rsid w:val="00141C2D"/>
    <w:rsid w:val="0014487C"/>
    <w:rsid w:val="00153F78"/>
    <w:rsid w:val="00154277"/>
    <w:rsid w:val="0015537E"/>
    <w:rsid w:val="001560D0"/>
    <w:rsid w:val="001604C7"/>
    <w:rsid w:val="00164D6E"/>
    <w:rsid w:val="0017198F"/>
    <w:rsid w:val="00172C89"/>
    <w:rsid w:val="001732C1"/>
    <w:rsid w:val="00174562"/>
    <w:rsid w:val="00176F5A"/>
    <w:rsid w:val="001773EB"/>
    <w:rsid w:val="00180CBB"/>
    <w:rsid w:val="00181B80"/>
    <w:rsid w:val="001863CA"/>
    <w:rsid w:val="00187295"/>
    <w:rsid w:val="001920F8"/>
    <w:rsid w:val="0019254E"/>
    <w:rsid w:val="001A0DEB"/>
    <w:rsid w:val="001A45E8"/>
    <w:rsid w:val="001A492C"/>
    <w:rsid w:val="001B56D5"/>
    <w:rsid w:val="001C2AD7"/>
    <w:rsid w:val="001C514D"/>
    <w:rsid w:val="001C53B7"/>
    <w:rsid w:val="001C78A9"/>
    <w:rsid w:val="001D3C34"/>
    <w:rsid w:val="001D3C46"/>
    <w:rsid w:val="001D5590"/>
    <w:rsid w:val="001E101C"/>
    <w:rsid w:val="001E10BD"/>
    <w:rsid w:val="001E2AC4"/>
    <w:rsid w:val="001E6933"/>
    <w:rsid w:val="001F0E61"/>
    <w:rsid w:val="001F163A"/>
    <w:rsid w:val="001F3A51"/>
    <w:rsid w:val="0021226B"/>
    <w:rsid w:val="002135F3"/>
    <w:rsid w:val="0021451A"/>
    <w:rsid w:val="00223683"/>
    <w:rsid w:val="00223AF0"/>
    <w:rsid w:val="0022564A"/>
    <w:rsid w:val="00225E3A"/>
    <w:rsid w:val="002348BF"/>
    <w:rsid w:val="00235A03"/>
    <w:rsid w:val="00240BAD"/>
    <w:rsid w:val="0025284A"/>
    <w:rsid w:val="0025399E"/>
    <w:rsid w:val="002575BB"/>
    <w:rsid w:val="00262E06"/>
    <w:rsid w:val="00266421"/>
    <w:rsid w:val="00270FE8"/>
    <w:rsid w:val="00273ED6"/>
    <w:rsid w:val="00280591"/>
    <w:rsid w:val="002837FF"/>
    <w:rsid w:val="00284453"/>
    <w:rsid w:val="00285C21"/>
    <w:rsid w:val="00286132"/>
    <w:rsid w:val="002929F5"/>
    <w:rsid w:val="002955EB"/>
    <w:rsid w:val="00296415"/>
    <w:rsid w:val="00297DF2"/>
    <w:rsid w:val="002A06F2"/>
    <w:rsid w:val="002A2C07"/>
    <w:rsid w:val="002B7D08"/>
    <w:rsid w:val="002C4EB8"/>
    <w:rsid w:val="002C6DD8"/>
    <w:rsid w:val="002D4252"/>
    <w:rsid w:val="002D487F"/>
    <w:rsid w:val="002E0013"/>
    <w:rsid w:val="002E02AB"/>
    <w:rsid w:val="002E0A0C"/>
    <w:rsid w:val="002E1B61"/>
    <w:rsid w:val="002E21EA"/>
    <w:rsid w:val="002E466A"/>
    <w:rsid w:val="002F14CD"/>
    <w:rsid w:val="002F1DB0"/>
    <w:rsid w:val="002F5345"/>
    <w:rsid w:val="002F5A66"/>
    <w:rsid w:val="003009D9"/>
    <w:rsid w:val="003029C0"/>
    <w:rsid w:val="00303E3D"/>
    <w:rsid w:val="00305206"/>
    <w:rsid w:val="00305236"/>
    <w:rsid w:val="00306F76"/>
    <w:rsid w:val="00307922"/>
    <w:rsid w:val="00310EEC"/>
    <w:rsid w:val="00313B6E"/>
    <w:rsid w:val="003149A2"/>
    <w:rsid w:val="00314AC8"/>
    <w:rsid w:val="00316C67"/>
    <w:rsid w:val="003262ED"/>
    <w:rsid w:val="00331743"/>
    <w:rsid w:val="00333808"/>
    <w:rsid w:val="00333C6D"/>
    <w:rsid w:val="00334AB3"/>
    <w:rsid w:val="003365C6"/>
    <w:rsid w:val="00336C62"/>
    <w:rsid w:val="003375BD"/>
    <w:rsid w:val="00337662"/>
    <w:rsid w:val="00344C92"/>
    <w:rsid w:val="00345644"/>
    <w:rsid w:val="00351A57"/>
    <w:rsid w:val="00351B6F"/>
    <w:rsid w:val="00354DFC"/>
    <w:rsid w:val="00356E99"/>
    <w:rsid w:val="003578B7"/>
    <w:rsid w:val="00364DCD"/>
    <w:rsid w:val="0037070A"/>
    <w:rsid w:val="00372F5B"/>
    <w:rsid w:val="00380890"/>
    <w:rsid w:val="00382B33"/>
    <w:rsid w:val="0038592C"/>
    <w:rsid w:val="00391339"/>
    <w:rsid w:val="003937BD"/>
    <w:rsid w:val="003A409C"/>
    <w:rsid w:val="003B073C"/>
    <w:rsid w:val="003B1CC3"/>
    <w:rsid w:val="003B5006"/>
    <w:rsid w:val="003C0CE3"/>
    <w:rsid w:val="003C107E"/>
    <w:rsid w:val="003C2B81"/>
    <w:rsid w:val="003D0514"/>
    <w:rsid w:val="003D05B5"/>
    <w:rsid w:val="003E0C6F"/>
    <w:rsid w:val="003E20D8"/>
    <w:rsid w:val="003E34D6"/>
    <w:rsid w:val="003E3F81"/>
    <w:rsid w:val="003E7F8E"/>
    <w:rsid w:val="003F0F42"/>
    <w:rsid w:val="003F1DDB"/>
    <w:rsid w:val="003F4DAA"/>
    <w:rsid w:val="003F7244"/>
    <w:rsid w:val="004054D5"/>
    <w:rsid w:val="00407BF3"/>
    <w:rsid w:val="004157A3"/>
    <w:rsid w:val="00417926"/>
    <w:rsid w:val="004202AC"/>
    <w:rsid w:val="004213A6"/>
    <w:rsid w:val="0042269A"/>
    <w:rsid w:val="00433BB9"/>
    <w:rsid w:val="00433D5F"/>
    <w:rsid w:val="0043555B"/>
    <w:rsid w:val="004423E8"/>
    <w:rsid w:val="004578C4"/>
    <w:rsid w:val="00466659"/>
    <w:rsid w:val="0047102B"/>
    <w:rsid w:val="0047222B"/>
    <w:rsid w:val="00473B00"/>
    <w:rsid w:val="00475E70"/>
    <w:rsid w:val="004767DD"/>
    <w:rsid w:val="00480595"/>
    <w:rsid w:val="004816D0"/>
    <w:rsid w:val="00490475"/>
    <w:rsid w:val="004909C1"/>
    <w:rsid w:val="004A4D06"/>
    <w:rsid w:val="004B7B0E"/>
    <w:rsid w:val="004C1223"/>
    <w:rsid w:val="004C615D"/>
    <w:rsid w:val="004C7B3F"/>
    <w:rsid w:val="004D0F07"/>
    <w:rsid w:val="004D14B2"/>
    <w:rsid w:val="004D1A0A"/>
    <w:rsid w:val="004D6DCD"/>
    <w:rsid w:val="004E30D5"/>
    <w:rsid w:val="004E7D60"/>
    <w:rsid w:val="004F19B3"/>
    <w:rsid w:val="004F1F7D"/>
    <w:rsid w:val="004F425F"/>
    <w:rsid w:val="00500187"/>
    <w:rsid w:val="00512365"/>
    <w:rsid w:val="00517F07"/>
    <w:rsid w:val="00520778"/>
    <w:rsid w:val="00520E8C"/>
    <w:rsid w:val="00521223"/>
    <w:rsid w:val="00522FA5"/>
    <w:rsid w:val="00532513"/>
    <w:rsid w:val="00535D12"/>
    <w:rsid w:val="00544049"/>
    <w:rsid w:val="00545AD8"/>
    <w:rsid w:val="00545B63"/>
    <w:rsid w:val="0055113B"/>
    <w:rsid w:val="0055189E"/>
    <w:rsid w:val="0056046D"/>
    <w:rsid w:val="00560644"/>
    <w:rsid w:val="00561619"/>
    <w:rsid w:val="00565733"/>
    <w:rsid w:val="00565B47"/>
    <w:rsid w:val="00565CA1"/>
    <w:rsid w:val="00570B71"/>
    <w:rsid w:val="00570C80"/>
    <w:rsid w:val="00572C07"/>
    <w:rsid w:val="00580D5B"/>
    <w:rsid w:val="00581D05"/>
    <w:rsid w:val="00584755"/>
    <w:rsid w:val="00585600"/>
    <w:rsid w:val="00586DFC"/>
    <w:rsid w:val="005909B5"/>
    <w:rsid w:val="00592EFA"/>
    <w:rsid w:val="00595F55"/>
    <w:rsid w:val="005A30DD"/>
    <w:rsid w:val="005A4078"/>
    <w:rsid w:val="005A5AC6"/>
    <w:rsid w:val="005A66B7"/>
    <w:rsid w:val="005B1746"/>
    <w:rsid w:val="005B2C17"/>
    <w:rsid w:val="005C45CA"/>
    <w:rsid w:val="005D2A92"/>
    <w:rsid w:val="005D4B6A"/>
    <w:rsid w:val="005E1A6C"/>
    <w:rsid w:val="005E2AA1"/>
    <w:rsid w:val="005E2C89"/>
    <w:rsid w:val="005E611A"/>
    <w:rsid w:val="005F33D4"/>
    <w:rsid w:val="005F4A54"/>
    <w:rsid w:val="005F5961"/>
    <w:rsid w:val="005F6809"/>
    <w:rsid w:val="005F7CBA"/>
    <w:rsid w:val="00605C7F"/>
    <w:rsid w:val="006160F7"/>
    <w:rsid w:val="006231B8"/>
    <w:rsid w:val="006324F5"/>
    <w:rsid w:val="00634C65"/>
    <w:rsid w:val="00635EA2"/>
    <w:rsid w:val="00641B48"/>
    <w:rsid w:val="00641D29"/>
    <w:rsid w:val="00642BA4"/>
    <w:rsid w:val="006459CB"/>
    <w:rsid w:val="00647B6A"/>
    <w:rsid w:val="00653524"/>
    <w:rsid w:val="00656E71"/>
    <w:rsid w:val="00657DAC"/>
    <w:rsid w:val="00657E73"/>
    <w:rsid w:val="00660692"/>
    <w:rsid w:val="00663709"/>
    <w:rsid w:val="00667655"/>
    <w:rsid w:val="0067174A"/>
    <w:rsid w:val="006755B5"/>
    <w:rsid w:val="006768D8"/>
    <w:rsid w:val="006819BD"/>
    <w:rsid w:val="00682F46"/>
    <w:rsid w:val="00683F0B"/>
    <w:rsid w:val="00692E12"/>
    <w:rsid w:val="00695199"/>
    <w:rsid w:val="00695860"/>
    <w:rsid w:val="006A22F0"/>
    <w:rsid w:val="006B04B4"/>
    <w:rsid w:val="006C4028"/>
    <w:rsid w:val="006C4535"/>
    <w:rsid w:val="006D4AE8"/>
    <w:rsid w:val="006D4BFD"/>
    <w:rsid w:val="006D5DAF"/>
    <w:rsid w:val="006E1A1B"/>
    <w:rsid w:val="006E4D31"/>
    <w:rsid w:val="006E683D"/>
    <w:rsid w:val="006F1599"/>
    <w:rsid w:val="00700680"/>
    <w:rsid w:val="00700C9B"/>
    <w:rsid w:val="00700F1B"/>
    <w:rsid w:val="007011E1"/>
    <w:rsid w:val="00702FA7"/>
    <w:rsid w:val="007072CE"/>
    <w:rsid w:val="00707E0D"/>
    <w:rsid w:val="00715B22"/>
    <w:rsid w:val="00721837"/>
    <w:rsid w:val="007263B3"/>
    <w:rsid w:val="00731305"/>
    <w:rsid w:val="00733F67"/>
    <w:rsid w:val="007378F6"/>
    <w:rsid w:val="007423E6"/>
    <w:rsid w:val="00743BD5"/>
    <w:rsid w:val="007451F0"/>
    <w:rsid w:val="007456CA"/>
    <w:rsid w:val="00746756"/>
    <w:rsid w:val="00752804"/>
    <w:rsid w:val="00754E64"/>
    <w:rsid w:val="00756DC1"/>
    <w:rsid w:val="007606A1"/>
    <w:rsid w:val="00761B5C"/>
    <w:rsid w:val="00765E80"/>
    <w:rsid w:val="00773BAC"/>
    <w:rsid w:val="0077661D"/>
    <w:rsid w:val="007806B0"/>
    <w:rsid w:val="00783AD9"/>
    <w:rsid w:val="00784ABF"/>
    <w:rsid w:val="0078523D"/>
    <w:rsid w:val="00791E33"/>
    <w:rsid w:val="007B294D"/>
    <w:rsid w:val="007C0088"/>
    <w:rsid w:val="007C4376"/>
    <w:rsid w:val="007D4D7B"/>
    <w:rsid w:val="007D4EFE"/>
    <w:rsid w:val="007D58B7"/>
    <w:rsid w:val="007E25B7"/>
    <w:rsid w:val="007E4D33"/>
    <w:rsid w:val="007F192D"/>
    <w:rsid w:val="007F2047"/>
    <w:rsid w:val="007F4D53"/>
    <w:rsid w:val="007F5333"/>
    <w:rsid w:val="008024AA"/>
    <w:rsid w:val="008075BC"/>
    <w:rsid w:val="0081407D"/>
    <w:rsid w:val="008156AB"/>
    <w:rsid w:val="008167ED"/>
    <w:rsid w:val="00820CC3"/>
    <w:rsid w:val="00820E46"/>
    <w:rsid w:val="00825D8F"/>
    <w:rsid w:val="00825F91"/>
    <w:rsid w:val="00834073"/>
    <w:rsid w:val="00837751"/>
    <w:rsid w:val="008430DB"/>
    <w:rsid w:val="00844C06"/>
    <w:rsid w:val="00845B43"/>
    <w:rsid w:val="00846FF8"/>
    <w:rsid w:val="0085356A"/>
    <w:rsid w:val="008628E4"/>
    <w:rsid w:val="0086625D"/>
    <w:rsid w:val="00872C73"/>
    <w:rsid w:val="00873457"/>
    <w:rsid w:val="0088406A"/>
    <w:rsid w:val="00890748"/>
    <w:rsid w:val="00890EE8"/>
    <w:rsid w:val="00892420"/>
    <w:rsid w:val="008960E7"/>
    <w:rsid w:val="00896C80"/>
    <w:rsid w:val="00897EB5"/>
    <w:rsid w:val="008A1437"/>
    <w:rsid w:val="008A7CDD"/>
    <w:rsid w:val="008B13D9"/>
    <w:rsid w:val="008B5007"/>
    <w:rsid w:val="008C1464"/>
    <w:rsid w:val="008C1F64"/>
    <w:rsid w:val="008C1FC9"/>
    <w:rsid w:val="008C466F"/>
    <w:rsid w:val="008C77DD"/>
    <w:rsid w:val="008D16BF"/>
    <w:rsid w:val="008D4FE5"/>
    <w:rsid w:val="008E07CE"/>
    <w:rsid w:val="008E2F07"/>
    <w:rsid w:val="008E6E53"/>
    <w:rsid w:val="008F74C8"/>
    <w:rsid w:val="008F7FAE"/>
    <w:rsid w:val="00902A63"/>
    <w:rsid w:val="0090317C"/>
    <w:rsid w:val="0090370D"/>
    <w:rsid w:val="009046A9"/>
    <w:rsid w:val="00907049"/>
    <w:rsid w:val="00910D94"/>
    <w:rsid w:val="0091202C"/>
    <w:rsid w:val="009120D9"/>
    <w:rsid w:val="009120EB"/>
    <w:rsid w:val="00915360"/>
    <w:rsid w:val="009166AE"/>
    <w:rsid w:val="0091768F"/>
    <w:rsid w:val="009232DD"/>
    <w:rsid w:val="00923A56"/>
    <w:rsid w:val="009272AF"/>
    <w:rsid w:val="00932529"/>
    <w:rsid w:val="00932D2D"/>
    <w:rsid w:val="00936A70"/>
    <w:rsid w:val="00937F07"/>
    <w:rsid w:val="0094135A"/>
    <w:rsid w:val="009430E9"/>
    <w:rsid w:val="00943A56"/>
    <w:rsid w:val="00944558"/>
    <w:rsid w:val="0094489A"/>
    <w:rsid w:val="00944DE8"/>
    <w:rsid w:val="0094689E"/>
    <w:rsid w:val="00950F6D"/>
    <w:rsid w:val="00965ABA"/>
    <w:rsid w:val="00966E0F"/>
    <w:rsid w:val="00967EF9"/>
    <w:rsid w:val="00967F93"/>
    <w:rsid w:val="0097539A"/>
    <w:rsid w:val="0097625C"/>
    <w:rsid w:val="009764ED"/>
    <w:rsid w:val="00982721"/>
    <w:rsid w:val="009830E5"/>
    <w:rsid w:val="00985083"/>
    <w:rsid w:val="00991DDF"/>
    <w:rsid w:val="009939F1"/>
    <w:rsid w:val="00993AD1"/>
    <w:rsid w:val="00993B18"/>
    <w:rsid w:val="00994ADD"/>
    <w:rsid w:val="009959E7"/>
    <w:rsid w:val="00997DB0"/>
    <w:rsid w:val="009A1743"/>
    <w:rsid w:val="009A2E1C"/>
    <w:rsid w:val="009B5817"/>
    <w:rsid w:val="009B7DF5"/>
    <w:rsid w:val="009C2632"/>
    <w:rsid w:val="009C2FFA"/>
    <w:rsid w:val="009C5111"/>
    <w:rsid w:val="009C706F"/>
    <w:rsid w:val="009D2136"/>
    <w:rsid w:val="009D3D4A"/>
    <w:rsid w:val="009E0A85"/>
    <w:rsid w:val="009E418F"/>
    <w:rsid w:val="009E5AEF"/>
    <w:rsid w:val="009E7795"/>
    <w:rsid w:val="009F2CE6"/>
    <w:rsid w:val="009F4DDF"/>
    <w:rsid w:val="00A035F7"/>
    <w:rsid w:val="00A04A88"/>
    <w:rsid w:val="00A0571E"/>
    <w:rsid w:val="00A05DB7"/>
    <w:rsid w:val="00A07F68"/>
    <w:rsid w:val="00A110CA"/>
    <w:rsid w:val="00A11D7D"/>
    <w:rsid w:val="00A145BD"/>
    <w:rsid w:val="00A25D8D"/>
    <w:rsid w:val="00A3470E"/>
    <w:rsid w:val="00A40546"/>
    <w:rsid w:val="00A44305"/>
    <w:rsid w:val="00A52764"/>
    <w:rsid w:val="00A536EA"/>
    <w:rsid w:val="00A574ED"/>
    <w:rsid w:val="00A5799E"/>
    <w:rsid w:val="00A60AD9"/>
    <w:rsid w:val="00A639B8"/>
    <w:rsid w:val="00A64565"/>
    <w:rsid w:val="00A645F0"/>
    <w:rsid w:val="00A66BF8"/>
    <w:rsid w:val="00A713AB"/>
    <w:rsid w:val="00A71678"/>
    <w:rsid w:val="00A73A91"/>
    <w:rsid w:val="00A74D99"/>
    <w:rsid w:val="00A81868"/>
    <w:rsid w:val="00A857B5"/>
    <w:rsid w:val="00A85EE8"/>
    <w:rsid w:val="00A900DD"/>
    <w:rsid w:val="00A918FA"/>
    <w:rsid w:val="00A94A72"/>
    <w:rsid w:val="00A96ECD"/>
    <w:rsid w:val="00AA5777"/>
    <w:rsid w:val="00AA5C80"/>
    <w:rsid w:val="00AA7EBB"/>
    <w:rsid w:val="00AB1E8A"/>
    <w:rsid w:val="00AB256F"/>
    <w:rsid w:val="00AB4864"/>
    <w:rsid w:val="00AB61EC"/>
    <w:rsid w:val="00AB7BAD"/>
    <w:rsid w:val="00AC18D7"/>
    <w:rsid w:val="00AC1C78"/>
    <w:rsid w:val="00AC3E45"/>
    <w:rsid w:val="00AC7B09"/>
    <w:rsid w:val="00AD5867"/>
    <w:rsid w:val="00AD5A8A"/>
    <w:rsid w:val="00AD68F7"/>
    <w:rsid w:val="00AE7522"/>
    <w:rsid w:val="00AF5A9E"/>
    <w:rsid w:val="00AF62F2"/>
    <w:rsid w:val="00B003F1"/>
    <w:rsid w:val="00B00F9E"/>
    <w:rsid w:val="00B015A2"/>
    <w:rsid w:val="00B01F6D"/>
    <w:rsid w:val="00B04F58"/>
    <w:rsid w:val="00B055FE"/>
    <w:rsid w:val="00B0681F"/>
    <w:rsid w:val="00B14919"/>
    <w:rsid w:val="00B16E89"/>
    <w:rsid w:val="00B170D0"/>
    <w:rsid w:val="00B21A4B"/>
    <w:rsid w:val="00B315DE"/>
    <w:rsid w:val="00B33774"/>
    <w:rsid w:val="00B375C8"/>
    <w:rsid w:val="00B37A66"/>
    <w:rsid w:val="00B40361"/>
    <w:rsid w:val="00B47BFE"/>
    <w:rsid w:val="00B505C9"/>
    <w:rsid w:val="00B508DF"/>
    <w:rsid w:val="00B51A6D"/>
    <w:rsid w:val="00B54761"/>
    <w:rsid w:val="00B61087"/>
    <w:rsid w:val="00B641FC"/>
    <w:rsid w:val="00B742B4"/>
    <w:rsid w:val="00B74B91"/>
    <w:rsid w:val="00B75BD1"/>
    <w:rsid w:val="00B76483"/>
    <w:rsid w:val="00B80EF2"/>
    <w:rsid w:val="00B828CD"/>
    <w:rsid w:val="00B8329E"/>
    <w:rsid w:val="00B836D6"/>
    <w:rsid w:val="00B91AA0"/>
    <w:rsid w:val="00B93379"/>
    <w:rsid w:val="00BA071E"/>
    <w:rsid w:val="00BA2C4D"/>
    <w:rsid w:val="00BA495E"/>
    <w:rsid w:val="00BB3391"/>
    <w:rsid w:val="00BB69FA"/>
    <w:rsid w:val="00BC0891"/>
    <w:rsid w:val="00BC3376"/>
    <w:rsid w:val="00BC37B7"/>
    <w:rsid w:val="00BC5977"/>
    <w:rsid w:val="00BD0AFA"/>
    <w:rsid w:val="00BD1521"/>
    <w:rsid w:val="00BD51C5"/>
    <w:rsid w:val="00BD54BB"/>
    <w:rsid w:val="00BD56C4"/>
    <w:rsid w:val="00BD5A13"/>
    <w:rsid w:val="00BE0379"/>
    <w:rsid w:val="00BE0383"/>
    <w:rsid w:val="00BE0F4E"/>
    <w:rsid w:val="00BE28CA"/>
    <w:rsid w:val="00BE41F9"/>
    <w:rsid w:val="00BE7FA4"/>
    <w:rsid w:val="00C007DC"/>
    <w:rsid w:val="00C016FD"/>
    <w:rsid w:val="00C02240"/>
    <w:rsid w:val="00C02FCA"/>
    <w:rsid w:val="00C07DE3"/>
    <w:rsid w:val="00C10196"/>
    <w:rsid w:val="00C13F37"/>
    <w:rsid w:val="00C15A78"/>
    <w:rsid w:val="00C17498"/>
    <w:rsid w:val="00C22260"/>
    <w:rsid w:val="00C27BCB"/>
    <w:rsid w:val="00C27CB3"/>
    <w:rsid w:val="00C33117"/>
    <w:rsid w:val="00C34839"/>
    <w:rsid w:val="00C35486"/>
    <w:rsid w:val="00C355B2"/>
    <w:rsid w:val="00C35A48"/>
    <w:rsid w:val="00C369F8"/>
    <w:rsid w:val="00C42B7E"/>
    <w:rsid w:val="00C42BA1"/>
    <w:rsid w:val="00C465FF"/>
    <w:rsid w:val="00C51BC6"/>
    <w:rsid w:val="00C53338"/>
    <w:rsid w:val="00C53576"/>
    <w:rsid w:val="00C57621"/>
    <w:rsid w:val="00C61466"/>
    <w:rsid w:val="00C63A12"/>
    <w:rsid w:val="00C65632"/>
    <w:rsid w:val="00C67BE6"/>
    <w:rsid w:val="00C72951"/>
    <w:rsid w:val="00C750F9"/>
    <w:rsid w:val="00C75556"/>
    <w:rsid w:val="00C76784"/>
    <w:rsid w:val="00C76A5D"/>
    <w:rsid w:val="00C776A8"/>
    <w:rsid w:val="00C8584B"/>
    <w:rsid w:val="00C86B72"/>
    <w:rsid w:val="00C8736C"/>
    <w:rsid w:val="00C918E6"/>
    <w:rsid w:val="00C939E9"/>
    <w:rsid w:val="00C95F8B"/>
    <w:rsid w:val="00C96893"/>
    <w:rsid w:val="00CA0977"/>
    <w:rsid w:val="00CA2E26"/>
    <w:rsid w:val="00CA386D"/>
    <w:rsid w:val="00CB1FE5"/>
    <w:rsid w:val="00CB257A"/>
    <w:rsid w:val="00CB63FB"/>
    <w:rsid w:val="00CB6453"/>
    <w:rsid w:val="00CB6D82"/>
    <w:rsid w:val="00CC118E"/>
    <w:rsid w:val="00CC4F74"/>
    <w:rsid w:val="00CD366D"/>
    <w:rsid w:val="00CD70B5"/>
    <w:rsid w:val="00CD785B"/>
    <w:rsid w:val="00CE1C42"/>
    <w:rsid w:val="00CE2205"/>
    <w:rsid w:val="00CE5EF9"/>
    <w:rsid w:val="00CE6252"/>
    <w:rsid w:val="00CE640B"/>
    <w:rsid w:val="00CE73E1"/>
    <w:rsid w:val="00CE7F08"/>
    <w:rsid w:val="00CF2A54"/>
    <w:rsid w:val="00CF6081"/>
    <w:rsid w:val="00CF7597"/>
    <w:rsid w:val="00D04720"/>
    <w:rsid w:val="00D06F9F"/>
    <w:rsid w:val="00D0756C"/>
    <w:rsid w:val="00D07D35"/>
    <w:rsid w:val="00D1077A"/>
    <w:rsid w:val="00D11B6D"/>
    <w:rsid w:val="00D12513"/>
    <w:rsid w:val="00D13C12"/>
    <w:rsid w:val="00D16032"/>
    <w:rsid w:val="00D23C75"/>
    <w:rsid w:val="00D255E8"/>
    <w:rsid w:val="00D25F39"/>
    <w:rsid w:val="00D31931"/>
    <w:rsid w:val="00D35EB4"/>
    <w:rsid w:val="00D37E2A"/>
    <w:rsid w:val="00D44191"/>
    <w:rsid w:val="00D466BE"/>
    <w:rsid w:val="00D50107"/>
    <w:rsid w:val="00D510B3"/>
    <w:rsid w:val="00D5633B"/>
    <w:rsid w:val="00D57605"/>
    <w:rsid w:val="00D611E5"/>
    <w:rsid w:val="00D62AB9"/>
    <w:rsid w:val="00D62EC7"/>
    <w:rsid w:val="00D64CF9"/>
    <w:rsid w:val="00D65BD2"/>
    <w:rsid w:val="00D661B5"/>
    <w:rsid w:val="00D72792"/>
    <w:rsid w:val="00D820FF"/>
    <w:rsid w:val="00D82BAB"/>
    <w:rsid w:val="00D842ED"/>
    <w:rsid w:val="00D944EE"/>
    <w:rsid w:val="00D94A06"/>
    <w:rsid w:val="00D96A9C"/>
    <w:rsid w:val="00DA4C39"/>
    <w:rsid w:val="00DA5A4B"/>
    <w:rsid w:val="00DA61EA"/>
    <w:rsid w:val="00DA6889"/>
    <w:rsid w:val="00DA6B7E"/>
    <w:rsid w:val="00DA7553"/>
    <w:rsid w:val="00DA76EA"/>
    <w:rsid w:val="00DB013D"/>
    <w:rsid w:val="00DB1C1E"/>
    <w:rsid w:val="00DB286E"/>
    <w:rsid w:val="00DB3FE7"/>
    <w:rsid w:val="00DB5A43"/>
    <w:rsid w:val="00DB5A6C"/>
    <w:rsid w:val="00DB7310"/>
    <w:rsid w:val="00DC02B6"/>
    <w:rsid w:val="00DC45AF"/>
    <w:rsid w:val="00DC5113"/>
    <w:rsid w:val="00DD6ABC"/>
    <w:rsid w:val="00DE06CA"/>
    <w:rsid w:val="00DE15C1"/>
    <w:rsid w:val="00DE22EF"/>
    <w:rsid w:val="00DE265C"/>
    <w:rsid w:val="00DE33A6"/>
    <w:rsid w:val="00DE3CD3"/>
    <w:rsid w:val="00DF0B33"/>
    <w:rsid w:val="00DF2777"/>
    <w:rsid w:val="00DF39BB"/>
    <w:rsid w:val="00DF42E4"/>
    <w:rsid w:val="00DF53F3"/>
    <w:rsid w:val="00DF56B3"/>
    <w:rsid w:val="00E00E6F"/>
    <w:rsid w:val="00E01345"/>
    <w:rsid w:val="00E03F7E"/>
    <w:rsid w:val="00E07174"/>
    <w:rsid w:val="00E0747D"/>
    <w:rsid w:val="00E15A32"/>
    <w:rsid w:val="00E15DEB"/>
    <w:rsid w:val="00E23B16"/>
    <w:rsid w:val="00E30F8F"/>
    <w:rsid w:val="00E3285F"/>
    <w:rsid w:val="00E33611"/>
    <w:rsid w:val="00E3602F"/>
    <w:rsid w:val="00E42247"/>
    <w:rsid w:val="00E50226"/>
    <w:rsid w:val="00E50518"/>
    <w:rsid w:val="00E53829"/>
    <w:rsid w:val="00E61A44"/>
    <w:rsid w:val="00E62E49"/>
    <w:rsid w:val="00E64069"/>
    <w:rsid w:val="00E6568D"/>
    <w:rsid w:val="00E662DE"/>
    <w:rsid w:val="00E721C6"/>
    <w:rsid w:val="00E81051"/>
    <w:rsid w:val="00E8148C"/>
    <w:rsid w:val="00E81D7D"/>
    <w:rsid w:val="00E82E79"/>
    <w:rsid w:val="00E86FB4"/>
    <w:rsid w:val="00E903B7"/>
    <w:rsid w:val="00E92863"/>
    <w:rsid w:val="00E9330B"/>
    <w:rsid w:val="00E93E4B"/>
    <w:rsid w:val="00E95CD2"/>
    <w:rsid w:val="00E96D11"/>
    <w:rsid w:val="00EA0441"/>
    <w:rsid w:val="00EA1F92"/>
    <w:rsid w:val="00EB15B1"/>
    <w:rsid w:val="00EB2040"/>
    <w:rsid w:val="00EB50DF"/>
    <w:rsid w:val="00EC0497"/>
    <w:rsid w:val="00EC0BE3"/>
    <w:rsid w:val="00EC686E"/>
    <w:rsid w:val="00ED0436"/>
    <w:rsid w:val="00ED27E3"/>
    <w:rsid w:val="00ED50C2"/>
    <w:rsid w:val="00ED68E2"/>
    <w:rsid w:val="00ED7693"/>
    <w:rsid w:val="00EE0BE9"/>
    <w:rsid w:val="00EE5D56"/>
    <w:rsid w:val="00EE5F8C"/>
    <w:rsid w:val="00EE76AF"/>
    <w:rsid w:val="00F016D0"/>
    <w:rsid w:val="00F03E69"/>
    <w:rsid w:val="00F0462F"/>
    <w:rsid w:val="00F073B8"/>
    <w:rsid w:val="00F11EA4"/>
    <w:rsid w:val="00F122A7"/>
    <w:rsid w:val="00F13A18"/>
    <w:rsid w:val="00F16033"/>
    <w:rsid w:val="00F20E06"/>
    <w:rsid w:val="00F27175"/>
    <w:rsid w:val="00F277C9"/>
    <w:rsid w:val="00F27934"/>
    <w:rsid w:val="00F30D55"/>
    <w:rsid w:val="00F36B2B"/>
    <w:rsid w:val="00F37E36"/>
    <w:rsid w:val="00F41A02"/>
    <w:rsid w:val="00F46AA3"/>
    <w:rsid w:val="00F513FE"/>
    <w:rsid w:val="00F51AC7"/>
    <w:rsid w:val="00F51C58"/>
    <w:rsid w:val="00F531CE"/>
    <w:rsid w:val="00F53662"/>
    <w:rsid w:val="00F540E2"/>
    <w:rsid w:val="00F6081C"/>
    <w:rsid w:val="00F71EC6"/>
    <w:rsid w:val="00F77038"/>
    <w:rsid w:val="00F826DD"/>
    <w:rsid w:val="00F84998"/>
    <w:rsid w:val="00F84C79"/>
    <w:rsid w:val="00F8570D"/>
    <w:rsid w:val="00F93727"/>
    <w:rsid w:val="00F94445"/>
    <w:rsid w:val="00F96C56"/>
    <w:rsid w:val="00FA0FE2"/>
    <w:rsid w:val="00FA3388"/>
    <w:rsid w:val="00FA3A79"/>
    <w:rsid w:val="00FB2260"/>
    <w:rsid w:val="00FB56DD"/>
    <w:rsid w:val="00FC3033"/>
    <w:rsid w:val="00FC3985"/>
    <w:rsid w:val="00FC4ADB"/>
    <w:rsid w:val="00FE1279"/>
    <w:rsid w:val="00FE2D23"/>
    <w:rsid w:val="00FE48FA"/>
    <w:rsid w:val="00FE51F0"/>
    <w:rsid w:val="00FE5869"/>
    <w:rsid w:val="00FE730F"/>
    <w:rsid w:val="00FF5550"/>
    <w:rsid w:val="00FF5615"/>
    <w:rsid w:val="00FF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AB55707"/>
  <w15:chartTrackingRefBased/>
  <w15:docId w15:val="{F60CFE65-A034-4C63-BDD1-B3F8495B6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qFormat="1"/>
    <w:lsdException w:name="table of figures" w:uiPriority="99"/>
    <w:lsdException w:name="footnote reference" w:uiPriority="99"/>
    <w:lsdException w:name="endnote reference" w:uiPriority="99"/>
    <w:lsdException w:name="endnote text" w:uiPriority="99"/>
    <w:lsdException w:name="Title" w:qFormat="1"/>
    <w:lsdException w:name="Subtitle" w:uiPriority="11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Cit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Plain Table 3" w:uiPriority="99"/>
    <w:lsdException w:name="Plain Table 4" w:uiPriority="99"/>
    <w:lsdException w:name="Plain Table 5" w:uiPriority="99"/>
    <w:lsdException w:name="Grid Table Light" w:uiPriority="40"/>
    <w:lsdException w:name="Grid Table 1 Light" w:uiPriority="99"/>
    <w:lsdException w:name="Grid Table 2" w:uiPriority="99"/>
    <w:lsdException w:name="Grid Table 3" w:uiPriority="99"/>
    <w:lsdException w:name="Grid Table 4" w:uiPriority="59"/>
    <w:lsdException w:name="Grid Table 5 Dark" w:uiPriority="99"/>
    <w:lsdException w:name="Grid Table 6 Colorful" w:uiPriority="99"/>
    <w:lsdException w:name="Grid Table 7 Colorful" w:uiPriority="9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99"/>
    <w:lsdException w:name="List Table 2" w:uiPriority="99"/>
    <w:lsdException w:name="List Table 3" w:uiPriority="99"/>
    <w:lsdException w:name="List Table 4" w:uiPriority="99"/>
    <w:lsdException w:name="List Table 5 Dark" w:uiPriority="99"/>
    <w:lsdException w:name="List Table 6 Colorful" w:uiPriority="99"/>
    <w:lsdException w:name="List Table 7 Colorful" w:uiPriority="99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B7DF5"/>
    <w:pPr>
      <w:ind w:firstLine="709"/>
      <w:jc w:val="both"/>
    </w:pPr>
    <w:rPr>
      <w:sz w:val="28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1237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0">
    <w:name w:val="heading 2"/>
    <w:basedOn w:val="a0"/>
    <w:next w:val="a0"/>
    <w:link w:val="21"/>
    <w:qFormat/>
    <w:rsid w:val="00DA4C39"/>
    <w:pPr>
      <w:outlineLvl w:val="1"/>
    </w:pPr>
    <w:rPr>
      <w:b/>
      <w:szCs w:val="28"/>
      <w:lang w:eastAsia="ru-RU"/>
    </w:rPr>
  </w:style>
  <w:style w:type="paragraph" w:styleId="30">
    <w:name w:val="heading 3"/>
    <w:basedOn w:val="a0"/>
    <w:next w:val="a0"/>
    <w:link w:val="31"/>
    <w:qFormat/>
    <w:rsid w:val="00DA4C39"/>
    <w:pPr>
      <w:outlineLvl w:val="2"/>
    </w:pPr>
    <w:rPr>
      <w:i/>
      <w:szCs w:val="28"/>
    </w:rPr>
  </w:style>
  <w:style w:type="paragraph" w:styleId="4">
    <w:name w:val="heading 4"/>
    <w:basedOn w:val="a0"/>
    <w:next w:val="a0"/>
    <w:link w:val="40"/>
    <w:qFormat/>
    <w:rsid w:val="00123720"/>
    <w:pPr>
      <w:keepNext/>
      <w:spacing w:before="240" w:after="60"/>
      <w:outlineLvl w:val="3"/>
    </w:pPr>
    <w:rPr>
      <w:b/>
      <w:bCs/>
      <w:szCs w:val="28"/>
      <w:lang w:val="x-none" w:eastAsia="x-none"/>
    </w:rPr>
  </w:style>
  <w:style w:type="paragraph" w:styleId="5">
    <w:name w:val="heading 5"/>
    <w:basedOn w:val="a0"/>
    <w:next w:val="a0"/>
    <w:link w:val="50"/>
    <w:qFormat/>
    <w:rsid w:val="00123720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123720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7">
    <w:name w:val="heading 7"/>
    <w:basedOn w:val="a0"/>
    <w:next w:val="a0"/>
    <w:link w:val="70"/>
    <w:unhideWhenUsed/>
    <w:qFormat/>
    <w:rsid w:val="00DE15C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0"/>
    <w:next w:val="a0"/>
    <w:link w:val="80"/>
    <w:unhideWhenUsed/>
    <w:qFormat/>
    <w:rsid w:val="00F16033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Cs w:val="22"/>
    </w:rPr>
  </w:style>
  <w:style w:type="paragraph" w:styleId="9">
    <w:name w:val="heading 9"/>
    <w:basedOn w:val="a0"/>
    <w:next w:val="a0"/>
    <w:link w:val="90"/>
    <w:uiPriority w:val="9"/>
    <w:unhideWhenUsed/>
    <w:qFormat/>
    <w:rsid w:val="00F1603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Обычный1"/>
    <w:rsid w:val="00223683"/>
    <w:pPr>
      <w:ind w:firstLine="567"/>
      <w:jc w:val="both"/>
    </w:pPr>
    <w:rPr>
      <w:sz w:val="28"/>
      <w:lang w:eastAsia="ko-KR"/>
    </w:rPr>
  </w:style>
  <w:style w:type="paragraph" w:customStyle="1" w:styleId="12">
    <w:name w:val="Абзац списка1"/>
    <w:basedOn w:val="a0"/>
    <w:rsid w:val="005A5AC6"/>
    <w:pPr>
      <w:ind w:left="720"/>
    </w:pPr>
    <w:rPr>
      <w:rFonts w:eastAsia="Calibri"/>
    </w:rPr>
  </w:style>
  <w:style w:type="paragraph" w:styleId="a4">
    <w:name w:val="Balloon Text"/>
    <w:basedOn w:val="a0"/>
    <w:link w:val="a5"/>
    <w:rsid w:val="00595F55"/>
    <w:rPr>
      <w:rFonts w:ascii="Tahoma" w:hAnsi="Tahoma"/>
      <w:sz w:val="16"/>
      <w:szCs w:val="16"/>
      <w:lang w:val="x-none"/>
    </w:rPr>
  </w:style>
  <w:style w:type="paragraph" w:styleId="a6">
    <w:name w:val="Body Text"/>
    <w:basedOn w:val="a0"/>
    <w:link w:val="a7"/>
    <w:rsid w:val="002C6DD8"/>
    <w:pPr>
      <w:framePr w:w="4202" w:h="3768" w:hRule="exact" w:hSpace="180" w:wrap="auto" w:vAnchor="text" w:hAnchor="page" w:x="1013" w:y="155"/>
      <w:jc w:val="center"/>
    </w:pPr>
    <w:rPr>
      <w:sz w:val="24"/>
      <w:lang w:val="x-none" w:eastAsia="x-none"/>
    </w:rPr>
  </w:style>
  <w:style w:type="character" w:styleId="a8">
    <w:name w:val="Hyperlink"/>
    <w:uiPriority w:val="99"/>
    <w:rsid w:val="002C6DD8"/>
    <w:rPr>
      <w:color w:val="0000FF"/>
      <w:u w:val="single"/>
    </w:rPr>
  </w:style>
  <w:style w:type="paragraph" w:customStyle="1" w:styleId="Default">
    <w:name w:val="Default"/>
    <w:rsid w:val="002C6DD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a9">
    <w:name w:val="Название"/>
    <w:basedOn w:val="a0"/>
    <w:next w:val="a0"/>
    <w:link w:val="aa"/>
    <w:qFormat/>
    <w:rsid w:val="00AB4864"/>
    <w:pPr>
      <w:spacing w:before="120" w:after="120"/>
    </w:pPr>
    <w:rPr>
      <w:b/>
      <w:lang w:val="x-none"/>
    </w:rPr>
  </w:style>
  <w:style w:type="character" w:customStyle="1" w:styleId="aa">
    <w:name w:val="Название Знак"/>
    <w:link w:val="a9"/>
    <w:rsid w:val="00AB4864"/>
    <w:rPr>
      <w:b/>
      <w:lang w:eastAsia="en-US"/>
    </w:rPr>
  </w:style>
  <w:style w:type="paragraph" w:styleId="ab">
    <w:name w:val="Body Text Indent"/>
    <w:aliases w:val="текст,Основной текст 1,Нумерованный список !!,Надин стиль"/>
    <w:basedOn w:val="a0"/>
    <w:link w:val="ac"/>
    <w:rsid w:val="00AB4864"/>
    <w:pPr>
      <w:spacing w:after="120"/>
      <w:ind w:left="283"/>
    </w:pPr>
    <w:rPr>
      <w:lang w:val="x-none"/>
    </w:rPr>
  </w:style>
  <w:style w:type="character" w:customStyle="1" w:styleId="ac">
    <w:name w:val="Основной текст с отступом Знак"/>
    <w:aliases w:val="текст Знак,Основной текст 1 Знак,Нумерованный список !! Знак,Надин стиль Знак"/>
    <w:link w:val="ab"/>
    <w:rsid w:val="00AB4864"/>
    <w:rPr>
      <w:lang w:eastAsia="en-US"/>
    </w:rPr>
  </w:style>
  <w:style w:type="paragraph" w:styleId="22">
    <w:name w:val="Body Text Indent 2"/>
    <w:basedOn w:val="a0"/>
    <w:link w:val="23"/>
    <w:rsid w:val="00123720"/>
    <w:pPr>
      <w:spacing w:after="120" w:line="480" w:lineRule="auto"/>
      <w:ind w:left="283"/>
    </w:pPr>
    <w:rPr>
      <w:lang w:val="x-none"/>
    </w:rPr>
  </w:style>
  <w:style w:type="character" w:customStyle="1" w:styleId="23">
    <w:name w:val="Основной текст с отступом 2 Знак"/>
    <w:link w:val="22"/>
    <w:rsid w:val="00123720"/>
    <w:rPr>
      <w:lang w:eastAsia="en-US"/>
    </w:rPr>
  </w:style>
  <w:style w:type="character" w:customStyle="1" w:styleId="10">
    <w:name w:val="Заголовок 1 Знак"/>
    <w:link w:val="1"/>
    <w:uiPriority w:val="99"/>
    <w:rsid w:val="00123720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21">
    <w:name w:val="Заголовок 2 Знак"/>
    <w:link w:val="20"/>
    <w:rsid w:val="00DA4C39"/>
    <w:rPr>
      <w:b/>
      <w:sz w:val="28"/>
      <w:szCs w:val="28"/>
    </w:rPr>
  </w:style>
  <w:style w:type="character" w:customStyle="1" w:styleId="31">
    <w:name w:val="Заголовок 3 Знак"/>
    <w:link w:val="30"/>
    <w:rsid w:val="00DA4C39"/>
    <w:rPr>
      <w:i/>
      <w:sz w:val="28"/>
      <w:szCs w:val="28"/>
      <w:lang w:eastAsia="en-US"/>
    </w:rPr>
  </w:style>
  <w:style w:type="character" w:customStyle="1" w:styleId="40">
    <w:name w:val="Заголовок 4 Знак"/>
    <w:link w:val="4"/>
    <w:rsid w:val="00123720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123720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123720"/>
    <w:rPr>
      <w:b/>
      <w:bCs/>
      <w:sz w:val="22"/>
      <w:szCs w:val="22"/>
    </w:rPr>
  </w:style>
  <w:style w:type="table" w:styleId="ad">
    <w:name w:val="Table Grid"/>
    <w:basedOn w:val="a2"/>
    <w:rsid w:val="00123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0"/>
    <w:link w:val="af"/>
    <w:uiPriority w:val="99"/>
    <w:rsid w:val="0012372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link w:val="ae"/>
    <w:uiPriority w:val="99"/>
    <w:rsid w:val="00123720"/>
    <w:rPr>
      <w:lang w:eastAsia="en-US"/>
    </w:rPr>
  </w:style>
  <w:style w:type="character" w:styleId="af0">
    <w:name w:val="page number"/>
    <w:basedOn w:val="a1"/>
    <w:rsid w:val="00123720"/>
  </w:style>
  <w:style w:type="character" w:styleId="af1">
    <w:name w:val="annotation reference"/>
    <w:rsid w:val="00123720"/>
    <w:rPr>
      <w:sz w:val="16"/>
      <w:szCs w:val="16"/>
    </w:rPr>
  </w:style>
  <w:style w:type="paragraph" w:styleId="af2">
    <w:name w:val="annotation text"/>
    <w:basedOn w:val="a0"/>
    <w:link w:val="af3"/>
    <w:rsid w:val="00123720"/>
    <w:rPr>
      <w:lang w:val="x-none"/>
    </w:rPr>
  </w:style>
  <w:style w:type="character" w:customStyle="1" w:styleId="af3">
    <w:name w:val="Текст примечания Знак"/>
    <w:link w:val="af2"/>
    <w:rsid w:val="00123720"/>
    <w:rPr>
      <w:lang w:eastAsia="en-US"/>
    </w:rPr>
  </w:style>
  <w:style w:type="paragraph" w:styleId="af4">
    <w:name w:val="annotation subject"/>
    <w:basedOn w:val="af2"/>
    <w:next w:val="af2"/>
    <w:link w:val="af5"/>
    <w:rsid w:val="00123720"/>
    <w:rPr>
      <w:b/>
      <w:bCs/>
    </w:rPr>
  </w:style>
  <w:style w:type="character" w:customStyle="1" w:styleId="af5">
    <w:name w:val="Тема примечания Знак"/>
    <w:link w:val="af4"/>
    <w:rsid w:val="00123720"/>
    <w:rPr>
      <w:b/>
      <w:bCs/>
      <w:lang w:eastAsia="en-US"/>
    </w:rPr>
  </w:style>
  <w:style w:type="paragraph" w:styleId="af6">
    <w:name w:val="footnote text"/>
    <w:basedOn w:val="a0"/>
    <w:link w:val="af7"/>
    <w:uiPriority w:val="99"/>
    <w:rsid w:val="00123720"/>
    <w:rPr>
      <w:lang w:val="x-none"/>
    </w:rPr>
  </w:style>
  <w:style w:type="character" w:customStyle="1" w:styleId="af7">
    <w:name w:val="Текст сноски Знак"/>
    <w:link w:val="af6"/>
    <w:uiPriority w:val="99"/>
    <w:rsid w:val="00123720"/>
    <w:rPr>
      <w:lang w:eastAsia="en-US"/>
    </w:rPr>
  </w:style>
  <w:style w:type="character" w:styleId="af8">
    <w:name w:val="footnote reference"/>
    <w:uiPriority w:val="99"/>
    <w:rsid w:val="00123720"/>
    <w:rPr>
      <w:vertAlign w:val="superscript"/>
    </w:rPr>
  </w:style>
  <w:style w:type="paragraph" w:customStyle="1" w:styleId="13">
    <w:name w:val="Обычный (веб)1"/>
    <w:basedOn w:val="a0"/>
    <w:uiPriority w:val="99"/>
    <w:rsid w:val="00123720"/>
    <w:pPr>
      <w:spacing w:before="100" w:beforeAutospacing="1" w:after="100" w:afterAutospacing="1"/>
    </w:pPr>
    <w:rPr>
      <w:color w:val="1428C7"/>
      <w:sz w:val="24"/>
      <w:szCs w:val="24"/>
      <w:lang w:eastAsia="ru-RU"/>
    </w:rPr>
  </w:style>
  <w:style w:type="paragraph" w:customStyle="1" w:styleId="CM1">
    <w:name w:val="CM1"/>
    <w:basedOn w:val="a0"/>
    <w:next w:val="a0"/>
    <w:rsid w:val="00123720"/>
    <w:pPr>
      <w:widowControl w:val="0"/>
      <w:autoSpaceDE w:val="0"/>
      <w:autoSpaceDN w:val="0"/>
      <w:adjustRightInd w:val="0"/>
      <w:spacing w:line="323" w:lineRule="atLeast"/>
    </w:pPr>
    <w:rPr>
      <w:sz w:val="24"/>
      <w:szCs w:val="24"/>
      <w:lang w:eastAsia="ru-RU"/>
    </w:rPr>
  </w:style>
  <w:style w:type="character" w:styleId="af9">
    <w:name w:val="Emphasis"/>
    <w:qFormat/>
    <w:rsid w:val="00123720"/>
    <w:rPr>
      <w:i/>
      <w:iCs/>
    </w:rPr>
  </w:style>
  <w:style w:type="paragraph" w:customStyle="1" w:styleId="14">
    <w:name w:val="Знак1 Знак Знак Знак"/>
    <w:basedOn w:val="a0"/>
    <w:rsid w:val="0012372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customStyle="1" w:styleId="a">
    <w:name w:val="список с точками"/>
    <w:basedOn w:val="a0"/>
    <w:rsid w:val="00123720"/>
    <w:pPr>
      <w:numPr>
        <w:numId w:val="1"/>
      </w:numPr>
      <w:spacing w:line="312" w:lineRule="auto"/>
    </w:pPr>
    <w:rPr>
      <w:sz w:val="24"/>
      <w:szCs w:val="24"/>
      <w:lang w:eastAsia="ru-RU"/>
    </w:rPr>
  </w:style>
  <w:style w:type="paragraph" w:styleId="24">
    <w:name w:val="Body Text 2"/>
    <w:basedOn w:val="a0"/>
    <w:link w:val="25"/>
    <w:rsid w:val="00123720"/>
    <w:pPr>
      <w:spacing w:after="120" w:line="480" w:lineRule="auto"/>
    </w:pPr>
    <w:rPr>
      <w:lang w:val="x-none"/>
    </w:rPr>
  </w:style>
  <w:style w:type="character" w:customStyle="1" w:styleId="25">
    <w:name w:val="Основной текст 2 Знак"/>
    <w:link w:val="24"/>
    <w:rsid w:val="00123720"/>
    <w:rPr>
      <w:lang w:eastAsia="en-US"/>
    </w:rPr>
  </w:style>
  <w:style w:type="paragraph" w:customStyle="1" w:styleId="BodyText21">
    <w:name w:val="Body Text 21"/>
    <w:basedOn w:val="a0"/>
    <w:rsid w:val="00123720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</w:pPr>
    <w:rPr>
      <w:lang w:eastAsia="ru-RU"/>
    </w:rPr>
  </w:style>
  <w:style w:type="paragraph" w:styleId="2">
    <w:name w:val="List Bullet 2"/>
    <w:basedOn w:val="a0"/>
    <w:rsid w:val="00123720"/>
    <w:pPr>
      <w:widowControl w:val="0"/>
      <w:numPr>
        <w:numId w:val="2"/>
      </w:numPr>
    </w:pPr>
    <w:rPr>
      <w:sz w:val="24"/>
      <w:szCs w:val="24"/>
      <w:lang w:eastAsia="ru-RU"/>
    </w:rPr>
  </w:style>
  <w:style w:type="paragraph" w:customStyle="1" w:styleId="15">
    <w:name w:val="Знак1"/>
    <w:basedOn w:val="a0"/>
    <w:rsid w:val="0012372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styleId="afa">
    <w:name w:val="header"/>
    <w:basedOn w:val="a0"/>
    <w:link w:val="afb"/>
    <w:rsid w:val="00123720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fb">
    <w:name w:val="Верхний колонтитул Знак"/>
    <w:link w:val="afa"/>
    <w:rsid w:val="00123720"/>
    <w:rPr>
      <w:sz w:val="24"/>
      <w:szCs w:val="24"/>
    </w:rPr>
  </w:style>
  <w:style w:type="paragraph" w:customStyle="1" w:styleId="afc">
    <w:name w:val="Для таблиц"/>
    <w:basedOn w:val="a0"/>
    <w:rsid w:val="00123720"/>
    <w:rPr>
      <w:sz w:val="24"/>
      <w:szCs w:val="24"/>
      <w:lang w:eastAsia="ru-RU"/>
    </w:rPr>
  </w:style>
  <w:style w:type="paragraph" w:customStyle="1" w:styleId="26">
    <w:name w:val="заголовок 2"/>
    <w:basedOn w:val="a0"/>
    <w:next w:val="a0"/>
    <w:rsid w:val="00123720"/>
    <w:pPr>
      <w:keepNext/>
      <w:outlineLvl w:val="1"/>
    </w:pPr>
    <w:rPr>
      <w:rFonts w:cs="Arial"/>
      <w:sz w:val="24"/>
      <w:szCs w:val="28"/>
      <w:lang w:eastAsia="ru-RU"/>
    </w:rPr>
  </w:style>
  <w:style w:type="paragraph" w:styleId="3">
    <w:name w:val="List Bullet 3"/>
    <w:basedOn w:val="a0"/>
    <w:rsid w:val="00123720"/>
    <w:pPr>
      <w:numPr>
        <w:numId w:val="3"/>
      </w:numPr>
    </w:pPr>
    <w:rPr>
      <w:rFonts w:ascii="Arial" w:hAnsi="Arial" w:cs="Arial"/>
      <w:sz w:val="24"/>
      <w:szCs w:val="28"/>
      <w:lang w:eastAsia="ru-RU"/>
    </w:rPr>
  </w:style>
  <w:style w:type="paragraph" w:customStyle="1" w:styleId="fortables12">
    <w:name w:val="for_tables_12"/>
    <w:basedOn w:val="a0"/>
    <w:rsid w:val="00123720"/>
    <w:pPr>
      <w:spacing w:line="320" w:lineRule="exact"/>
    </w:pPr>
    <w:rPr>
      <w:sz w:val="24"/>
      <w:szCs w:val="24"/>
      <w:lang w:eastAsia="ru-RU"/>
    </w:rPr>
  </w:style>
  <w:style w:type="paragraph" w:customStyle="1" w:styleId="rvps3">
    <w:name w:val="rvps3"/>
    <w:basedOn w:val="a0"/>
    <w:rsid w:val="00123720"/>
    <w:pPr>
      <w:spacing w:before="100" w:beforeAutospacing="1" w:after="100" w:afterAutospacing="1"/>
    </w:pPr>
    <w:rPr>
      <w:color w:val="000000"/>
      <w:sz w:val="24"/>
      <w:szCs w:val="24"/>
      <w:lang w:eastAsia="ru-RU"/>
    </w:rPr>
  </w:style>
  <w:style w:type="character" w:customStyle="1" w:styleId="rvts7">
    <w:name w:val="rvts7"/>
    <w:basedOn w:val="a1"/>
    <w:rsid w:val="00123720"/>
  </w:style>
  <w:style w:type="paragraph" w:styleId="afd">
    <w:name w:val="Plain Text"/>
    <w:basedOn w:val="a0"/>
    <w:link w:val="afe"/>
    <w:rsid w:val="00123720"/>
    <w:rPr>
      <w:rFonts w:ascii="Courier New" w:hAnsi="Courier New"/>
      <w:lang w:val="x-none" w:eastAsia="x-none"/>
    </w:rPr>
  </w:style>
  <w:style w:type="character" w:customStyle="1" w:styleId="afe">
    <w:name w:val="Текст Знак"/>
    <w:link w:val="afd"/>
    <w:rsid w:val="00123720"/>
    <w:rPr>
      <w:rFonts w:ascii="Courier New" w:hAnsi="Courier New"/>
    </w:rPr>
  </w:style>
  <w:style w:type="paragraph" w:customStyle="1" w:styleId="ReportHead">
    <w:name w:val="Report_Head"/>
    <w:basedOn w:val="a0"/>
    <w:link w:val="ReportHead0"/>
    <w:rsid w:val="00123720"/>
    <w:pPr>
      <w:jc w:val="center"/>
    </w:pPr>
    <w:rPr>
      <w:szCs w:val="24"/>
      <w:lang w:val="x-none" w:eastAsia="x-none"/>
    </w:rPr>
  </w:style>
  <w:style w:type="paragraph" w:styleId="aff">
    <w:name w:val="Subtitle"/>
    <w:basedOn w:val="a0"/>
    <w:link w:val="aff0"/>
    <w:uiPriority w:val="11"/>
    <w:qFormat/>
    <w:rsid w:val="00123720"/>
    <w:pPr>
      <w:jc w:val="center"/>
    </w:pPr>
    <w:rPr>
      <w:szCs w:val="24"/>
      <w:lang w:val="x-none" w:eastAsia="x-none"/>
    </w:rPr>
  </w:style>
  <w:style w:type="character" w:customStyle="1" w:styleId="aff0">
    <w:name w:val="Подзаголовок Знак"/>
    <w:link w:val="aff"/>
    <w:uiPriority w:val="11"/>
    <w:rsid w:val="00123720"/>
    <w:rPr>
      <w:sz w:val="28"/>
      <w:szCs w:val="24"/>
    </w:rPr>
  </w:style>
  <w:style w:type="paragraph" w:customStyle="1" w:styleId="aff1">
    <w:name w:val="Знак Знак Знак"/>
    <w:basedOn w:val="a0"/>
    <w:rsid w:val="00123720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ConsPlusNormal">
    <w:name w:val="ConsPlusNormal"/>
    <w:rsid w:val="0012372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f2">
    <w:name w:val="Strong"/>
    <w:uiPriority w:val="22"/>
    <w:qFormat/>
    <w:rsid w:val="00123720"/>
    <w:rPr>
      <w:b/>
      <w:bCs/>
    </w:rPr>
  </w:style>
  <w:style w:type="paragraph" w:customStyle="1" w:styleId="aff3">
    <w:name w:val="Обычный без отступа"/>
    <w:basedOn w:val="a0"/>
    <w:rsid w:val="00123720"/>
    <w:pPr>
      <w:spacing w:line="360" w:lineRule="auto"/>
    </w:pPr>
    <w:rPr>
      <w:szCs w:val="24"/>
    </w:rPr>
  </w:style>
  <w:style w:type="numbering" w:customStyle="1" w:styleId="WW8Num231">
    <w:name w:val="WW8Num231"/>
    <w:rsid w:val="00123720"/>
    <w:pPr>
      <w:numPr>
        <w:numId w:val="4"/>
      </w:numPr>
    </w:pPr>
  </w:style>
  <w:style w:type="character" w:customStyle="1" w:styleId="gray">
    <w:name w:val="gray"/>
    <w:basedOn w:val="a1"/>
    <w:rsid w:val="00D44191"/>
  </w:style>
  <w:style w:type="character" w:customStyle="1" w:styleId="a5">
    <w:name w:val="Текст выноски Знак"/>
    <w:link w:val="a4"/>
    <w:rsid w:val="00E15A32"/>
    <w:rPr>
      <w:rFonts w:ascii="Tahoma" w:hAnsi="Tahoma" w:cs="Tahoma"/>
      <w:sz w:val="16"/>
      <w:szCs w:val="16"/>
      <w:lang w:eastAsia="en-US"/>
    </w:rPr>
  </w:style>
  <w:style w:type="paragraph" w:customStyle="1" w:styleId="justify2">
    <w:name w:val="justify2"/>
    <w:basedOn w:val="a0"/>
    <w:rsid w:val="00E15A32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27">
    <w:name w:val="Основной текст (2)"/>
    <w:rsid w:val="00E15A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ой текст (3)_"/>
    <w:link w:val="33"/>
    <w:rsid w:val="00E15A32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E15A32"/>
    <w:rPr>
      <w:sz w:val="23"/>
      <w:szCs w:val="23"/>
      <w:shd w:val="clear" w:color="auto" w:fill="FFFFFF"/>
    </w:rPr>
  </w:style>
  <w:style w:type="character" w:customStyle="1" w:styleId="28">
    <w:name w:val="Оглавление (2)_"/>
    <w:link w:val="29"/>
    <w:rsid w:val="00E15A32"/>
    <w:rPr>
      <w:sz w:val="23"/>
      <w:szCs w:val="23"/>
      <w:shd w:val="clear" w:color="auto" w:fill="FFFFFF"/>
    </w:rPr>
  </w:style>
  <w:style w:type="paragraph" w:customStyle="1" w:styleId="33">
    <w:name w:val="Основной текст (3)"/>
    <w:basedOn w:val="a0"/>
    <w:link w:val="32"/>
    <w:rsid w:val="00E15A32"/>
    <w:pPr>
      <w:shd w:val="clear" w:color="auto" w:fill="FFFFFF"/>
      <w:spacing w:before="360" w:after="540" w:line="274" w:lineRule="exact"/>
      <w:ind w:hanging="1700"/>
    </w:pPr>
    <w:rPr>
      <w:sz w:val="23"/>
      <w:szCs w:val="23"/>
      <w:lang w:val="x-none" w:eastAsia="x-none"/>
    </w:rPr>
  </w:style>
  <w:style w:type="paragraph" w:customStyle="1" w:styleId="42">
    <w:name w:val="Основной текст (4)"/>
    <w:basedOn w:val="a0"/>
    <w:link w:val="41"/>
    <w:rsid w:val="00E15A32"/>
    <w:pPr>
      <w:shd w:val="clear" w:color="auto" w:fill="FFFFFF"/>
      <w:spacing w:line="274" w:lineRule="exact"/>
    </w:pPr>
    <w:rPr>
      <w:sz w:val="23"/>
      <w:szCs w:val="23"/>
      <w:lang w:val="x-none" w:eastAsia="x-none"/>
    </w:rPr>
  </w:style>
  <w:style w:type="paragraph" w:customStyle="1" w:styleId="29">
    <w:name w:val="Оглавление (2)"/>
    <w:basedOn w:val="a0"/>
    <w:link w:val="28"/>
    <w:rsid w:val="00E15A32"/>
    <w:pPr>
      <w:shd w:val="clear" w:color="auto" w:fill="FFFFFF"/>
      <w:spacing w:before="780" w:line="552" w:lineRule="exact"/>
    </w:pPr>
    <w:rPr>
      <w:sz w:val="23"/>
      <w:szCs w:val="23"/>
      <w:lang w:val="x-none" w:eastAsia="x-none"/>
    </w:rPr>
  </w:style>
  <w:style w:type="character" w:customStyle="1" w:styleId="a7">
    <w:name w:val="Основной текст Знак"/>
    <w:link w:val="a6"/>
    <w:rsid w:val="00A66BF8"/>
    <w:rPr>
      <w:sz w:val="24"/>
    </w:rPr>
  </w:style>
  <w:style w:type="character" w:customStyle="1" w:styleId="aff4">
    <w:name w:val="Основной текст_"/>
    <w:link w:val="2a"/>
    <w:rsid w:val="007606A1"/>
    <w:rPr>
      <w:sz w:val="28"/>
      <w:szCs w:val="28"/>
      <w:shd w:val="clear" w:color="auto" w:fill="FFFFFF"/>
    </w:rPr>
  </w:style>
  <w:style w:type="paragraph" w:customStyle="1" w:styleId="2a">
    <w:name w:val="Основной текст2"/>
    <w:basedOn w:val="a0"/>
    <w:link w:val="aff4"/>
    <w:rsid w:val="007606A1"/>
    <w:pPr>
      <w:shd w:val="clear" w:color="auto" w:fill="FFFFFF"/>
      <w:spacing w:line="0" w:lineRule="atLeast"/>
    </w:pPr>
    <w:rPr>
      <w:szCs w:val="28"/>
      <w:lang w:val="x-none" w:eastAsia="x-none"/>
    </w:rPr>
  </w:style>
  <w:style w:type="paragraph" w:customStyle="1" w:styleId="ReportMain">
    <w:name w:val="Report_Main"/>
    <w:basedOn w:val="a0"/>
    <w:uiPriority w:val="99"/>
    <w:rsid w:val="007606A1"/>
    <w:rPr>
      <w:sz w:val="24"/>
      <w:szCs w:val="24"/>
      <w:lang w:eastAsia="ru-RU"/>
    </w:rPr>
  </w:style>
  <w:style w:type="paragraph" w:styleId="34">
    <w:name w:val="Body Text Indent 3"/>
    <w:basedOn w:val="a0"/>
    <w:link w:val="35"/>
    <w:rsid w:val="007606A1"/>
    <w:pPr>
      <w:spacing w:after="120"/>
      <w:ind w:left="283"/>
    </w:pPr>
    <w:rPr>
      <w:sz w:val="16"/>
      <w:szCs w:val="16"/>
      <w:lang w:val="x-none"/>
    </w:rPr>
  </w:style>
  <w:style w:type="character" w:customStyle="1" w:styleId="35">
    <w:name w:val="Основной текст с отступом 3 Знак"/>
    <w:link w:val="34"/>
    <w:rsid w:val="007606A1"/>
    <w:rPr>
      <w:sz w:val="16"/>
      <w:szCs w:val="16"/>
      <w:lang w:eastAsia="en-US"/>
    </w:rPr>
  </w:style>
  <w:style w:type="paragraph" w:styleId="aff5">
    <w:name w:val="caption"/>
    <w:basedOn w:val="a0"/>
    <w:next w:val="a0"/>
    <w:qFormat/>
    <w:rsid w:val="007606A1"/>
    <w:pPr>
      <w:jc w:val="center"/>
    </w:pPr>
    <w:rPr>
      <w:b/>
      <w:bCs/>
      <w:sz w:val="24"/>
      <w:szCs w:val="24"/>
      <w:lang w:eastAsia="ru-RU"/>
    </w:rPr>
  </w:style>
  <w:style w:type="paragraph" w:styleId="aff6">
    <w:name w:val="endnote text"/>
    <w:basedOn w:val="a0"/>
    <w:link w:val="aff7"/>
    <w:uiPriority w:val="99"/>
    <w:rsid w:val="0019254E"/>
    <w:rPr>
      <w:lang w:val="x-none"/>
    </w:rPr>
  </w:style>
  <w:style w:type="character" w:customStyle="1" w:styleId="aff7">
    <w:name w:val="Текст концевой сноски Знак"/>
    <w:link w:val="aff6"/>
    <w:uiPriority w:val="99"/>
    <w:rsid w:val="0019254E"/>
    <w:rPr>
      <w:lang w:eastAsia="en-US"/>
    </w:rPr>
  </w:style>
  <w:style w:type="character" w:styleId="aff8">
    <w:name w:val="endnote reference"/>
    <w:uiPriority w:val="99"/>
    <w:rsid w:val="0019254E"/>
    <w:rPr>
      <w:vertAlign w:val="superscript"/>
    </w:rPr>
  </w:style>
  <w:style w:type="character" w:customStyle="1" w:styleId="36">
    <w:name w:val="Основной текст3"/>
    <w:rsid w:val="00B74B91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paragraph" w:customStyle="1" w:styleId="51">
    <w:name w:val="Основной текст5"/>
    <w:basedOn w:val="a0"/>
    <w:rsid w:val="00B74B91"/>
    <w:pPr>
      <w:widowControl w:val="0"/>
      <w:shd w:val="clear" w:color="auto" w:fill="FFFFFF"/>
      <w:spacing w:line="240" w:lineRule="atLeast"/>
    </w:pPr>
    <w:rPr>
      <w:rFonts w:eastAsia="Calibri"/>
      <w:szCs w:val="28"/>
    </w:rPr>
  </w:style>
  <w:style w:type="paragraph" w:styleId="aff9">
    <w:name w:val="List Paragraph"/>
    <w:basedOn w:val="a0"/>
    <w:uiPriority w:val="1"/>
    <w:qFormat/>
    <w:rsid w:val="00C369F8"/>
    <w:pPr>
      <w:spacing w:after="200"/>
      <w:ind w:left="567" w:firstLine="0"/>
      <w:contextualSpacing/>
    </w:pPr>
    <w:rPr>
      <w:rFonts w:eastAsia="Calibri"/>
      <w:szCs w:val="22"/>
    </w:rPr>
  </w:style>
  <w:style w:type="paragraph" w:styleId="affa">
    <w:name w:val="No Spacing"/>
    <w:uiPriority w:val="1"/>
    <w:qFormat/>
    <w:rsid w:val="00473B00"/>
    <w:rPr>
      <w:lang w:eastAsia="en-US"/>
    </w:rPr>
  </w:style>
  <w:style w:type="character" w:customStyle="1" w:styleId="affb">
    <w:name w:val="Основной текст + Полужирный"/>
    <w:rsid w:val="00DB013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3">
    <w:name w:val="Подпись к таблице (4)_"/>
    <w:link w:val="44"/>
    <w:rsid w:val="00DB013D"/>
    <w:rPr>
      <w:sz w:val="22"/>
      <w:szCs w:val="22"/>
      <w:shd w:val="clear" w:color="auto" w:fill="FFFFFF"/>
    </w:rPr>
  </w:style>
  <w:style w:type="character" w:customStyle="1" w:styleId="affc">
    <w:name w:val="Подпись к таблице + Не полужирный;Курсив"/>
    <w:rsid w:val="00DB013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fd">
    <w:name w:val="Подпись к таблице"/>
    <w:rsid w:val="00DB01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61">
    <w:name w:val="Основной текст6"/>
    <w:basedOn w:val="a0"/>
    <w:rsid w:val="00DB013D"/>
    <w:pPr>
      <w:widowControl w:val="0"/>
      <w:shd w:val="clear" w:color="auto" w:fill="FFFFFF"/>
      <w:spacing w:line="0" w:lineRule="atLeast"/>
      <w:ind w:hanging="1800"/>
    </w:pPr>
    <w:rPr>
      <w:sz w:val="22"/>
      <w:szCs w:val="22"/>
      <w:lang w:eastAsia="ru-RU" w:bidi="ru-RU"/>
    </w:rPr>
  </w:style>
  <w:style w:type="paragraph" w:customStyle="1" w:styleId="44">
    <w:name w:val="Подпись к таблице (4)"/>
    <w:basedOn w:val="a0"/>
    <w:link w:val="43"/>
    <w:rsid w:val="00DB013D"/>
    <w:pPr>
      <w:widowControl w:val="0"/>
      <w:shd w:val="clear" w:color="auto" w:fill="FFFFFF"/>
      <w:spacing w:line="0" w:lineRule="atLeast"/>
    </w:pPr>
    <w:rPr>
      <w:sz w:val="22"/>
      <w:szCs w:val="22"/>
      <w:lang w:val="x-none" w:eastAsia="x-none"/>
    </w:rPr>
  </w:style>
  <w:style w:type="character" w:customStyle="1" w:styleId="2b">
    <w:name w:val="Основной текст (2)_"/>
    <w:rsid w:val="00872C73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affe">
    <w:name w:val="Основной текст + Курсив"/>
    <w:rsid w:val="00872C7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">
    <w:name w:val="Основной текст + Полужирный;Курсив"/>
    <w:rsid w:val="00872C73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52">
    <w:name w:val="Основной текст (5)"/>
    <w:rsid w:val="00872C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3">
    <w:name w:val="Подпись к таблице (5)"/>
    <w:rsid w:val="00872C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45">
    <w:name w:val="Заголовок №4"/>
    <w:rsid w:val="00872C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4">
    <w:name w:val="Основной текст (5) + Полужирный;Не курсив"/>
    <w:rsid w:val="00872C7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6">
    <w:name w:val="Заголовок №4_"/>
    <w:rsid w:val="00BA2C4D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2c">
    <w:name w:val="Подпись к таблице (2)_"/>
    <w:link w:val="2d"/>
    <w:rsid w:val="00BA2C4D"/>
    <w:rPr>
      <w:i/>
      <w:iCs/>
      <w:sz w:val="22"/>
      <w:szCs w:val="22"/>
      <w:shd w:val="clear" w:color="auto" w:fill="FFFFFF"/>
    </w:rPr>
  </w:style>
  <w:style w:type="character" w:customStyle="1" w:styleId="15pt">
    <w:name w:val="Основной текст + 15 pt"/>
    <w:rsid w:val="00BA2C4D"/>
    <w:rPr>
      <w:rFonts w:ascii="Times New Roman" w:eastAsia="Times New Roman" w:hAnsi="Times New Roman" w:cs="Times New Roman"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paragraph" w:customStyle="1" w:styleId="2d">
    <w:name w:val="Подпись к таблице (2)"/>
    <w:basedOn w:val="a0"/>
    <w:link w:val="2c"/>
    <w:rsid w:val="00BA2C4D"/>
    <w:pPr>
      <w:widowControl w:val="0"/>
      <w:shd w:val="clear" w:color="auto" w:fill="FFFFFF"/>
      <w:spacing w:line="317" w:lineRule="exact"/>
    </w:pPr>
    <w:rPr>
      <w:i/>
      <w:iCs/>
      <w:sz w:val="22"/>
      <w:szCs w:val="22"/>
      <w:lang w:val="x-none" w:eastAsia="x-none"/>
    </w:rPr>
  </w:style>
  <w:style w:type="character" w:customStyle="1" w:styleId="ReportHead0">
    <w:name w:val="Report_Head Знак"/>
    <w:link w:val="ReportHead"/>
    <w:rsid w:val="00EE0BE9"/>
    <w:rPr>
      <w:sz w:val="28"/>
      <w:szCs w:val="24"/>
    </w:rPr>
  </w:style>
  <w:style w:type="character" w:customStyle="1" w:styleId="afff0">
    <w:name w:val="Таблица Знак"/>
    <w:link w:val="afff1"/>
    <w:uiPriority w:val="99"/>
    <w:locked/>
    <w:rsid w:val="009B7DF5"/>
    <w:rPr>
      <w:rFonts w:eastAsia="Calibri"/>
      <w:kern w:val="28"/>
    </w:rPr>
  </w:style>
  <w:style w:type="paragraph" w:customStyle="1" w:styleId="afff1">
    <w:name w:val="Таблица"/>
    <w:basedOn w:val="a0"/>
    <w:link w:val="afff0"/>
    <w:uiPriority w:val="99"/>
    <w:qFormat/>
    <w:rsid w:val="009B7DF5"/>
    <w:pPr>
      <w:ind w:firstLine="0"/>
      <w:jc w:val="left"/>
    </w:pPr>
    <w:rPr>
      <w:rFonts w:eastAsia="Calibri"/>
      <w:kern w:val="28"/>
      <w:sz w:val="20"/>
      <w:lang w:eastAsia="ru-RU"/>
    </w:rPr>
  </w:style>
  <w:style w:type="character" w:customStyle="1" w:styleId="70">
    <w:name w:val="Заголовок 7 Знак"/>
    <w:link w:val="7"/>
    <w:rsid w:val="00DE15C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213">
    <w:name w:val="Подпись к таблице (2) + 13"/>
    <w:aliases w:val="5 pt,Полужирный"/>
    <w:rsid w:val="00DE15C1"/>
    <w:rPr>
      <w:rFonts w:ascii="Times New Roman" w:eastAsia="Times New Roman" w:hAnsi="Times New Roman" w:cs="Times New Roman" w:hint="default"/>
      <w:b/>
      <w:bCs/>
      <w:spacing w:val="1"/>
      <w:sz w:val="25"/>
      <w:szCs w:val="25"/>
      <w:shd w:val="clear" w:color="auto" w:fill="FFFFFF"/>
    </w:rPr>
  </w:style>
  <w:style w:type="character" w:customStyle="1" w:styleId="80">
    <w:name w:val="Заголовок 8 Знак"/>
    <w:link w:val="8"/>
    <w:rsid w:val="00F16033"/>
    <w:rPr>
      <w:rFonts w:ascii="Arial" w:eastAsia="Arial" w:hAnsi="Arial" w:cs="Arial"/>
      <w:i/>
      <w:iCs/>
      <w:sz w:val="28"/>
      <w:szCs w:val="22"/>
      <w:lang w:eastAsia="en-US"/>
    </w:rPr>
  </w:style>
  <w:style w:type="character" w:customStyle="1" w:styleId="90">
    <w:name w:val="Заголовок 9 Знак"/>
    <w:link w:val="9"/>
    <w:uiPriority w:val="9"/>
    <w:rsid w:val="00F16033"/>
    <w:rPr>
      <w:rFonts w:ascii="Arial" w:eastAsia="Arial" w:hAnsi="Arial" w:cs="Arial"/>
      <w:i/>
      <w:iCs/>
      <w:sz w:val="21"/>
      <w:szCs w:val="21"/>
      <w:lang w:eastAsia="en-US"/>
    </w:rPr>
  </w:style>
  <w:style w:type="paragraph" w:styleId="afff2">
    <w:name w:val="Title"/>
    <w:basedOn w:val="a0"/>
    <w:next w:val="a0"/>
    <w:link w:val="afff3"/>
    <w:qFormat/>
    <w:rsid w:val="00F16033"/>
    <w:pPr>
      <w:spacing w:before="300" w:after="200"/>
      <w:contextualSpacing/>
    </w:pPr>
    <w:rPr>
      <w:rFonts w:eastAsia="Calibri"/>
      <w:sz w:val="48"/>
      <w:szCs w:val="48"/>
    </w:rPr>
  </w:style>
  <w:style w:type="character" w:customStyle="1" w:styleId="afff3">
    <w:name w:val="Заголовок Знак"/>
    <w:link w:val="afff2"/>
    <w:rsid w:val="00F16033"/>
    <w:rPr>
      <w:rFonts w:eastAsia="Calibri"/>
      <w:sz w:val="48"/>
      <w:szCs w:val="48"/>
      <w:lang w:eastAsia="en-US"/>
    </w:rPr>
  </w:style>
  <w:style w:type="paragraph" w:styleId="2e">
    <w:name w:val="Quote"/>
    <w:basedOn w:val="a0"/>
    <w:next w:val="a0"/>
    <w:link w:val="2f"/>
    <w:uiPriority w:val="29"/>
    <w:qFormat/>
    <w:rsid w:val="00F16033"/>
    <w:pPr>
      <w:ind w:left="720" w:right="720"/>
    </w:pPr>
    <w:rPr>
      <w:rFonts w:eastAsia="Calibri"/>
      <w:i/>
      <w:szCs w:val="22"/>
    </w:rPr>
  </w:style>
  <w:style w:type="character" w:customStyle="1" w:styleId="2f">
    <w:name w:val="Цитата 2 Знак"/>
    <w:link w:val="2e"/>
    <w:uiPriority w:val="29"/>
    <w:rsid w:val="00F16033"/>
    <w:rPr>
      <w:rFonts w:eastAsia="Calibri"/>
      <w:i/>
      <w:sz w:val="28"/>
      <w:szCs w:val="22"/>
      <w:lang w:eastAsia="en-US"/>
    </w:rPr>
  </w:style>
  <w:style w:type="paragraph" w:styleId="afff4">
    <w:name w:val="Intense Quote"/>
    <w:basedOn w:val="a0"/>
    <w:next w:val="a0"/>
    <w:link w:val="afff5"/>
    <w:uiPriority w:val="30"/>
    <w:qFormat/>
    <w:rsid w:val="00F1603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eastAsia="Calibri"/>
      <w:i/>
      <w:szCs w:val="22"/>
    </w:rPr>
  </w:style>
  <w:style w:type="character" w:customStyle="1" w:styleId="afff5">
    <w:name w:val="Выделенная цитата Знак"/>
    <w:link w:val="afff4"/>
    <w:uiPriority w:val="30"/>
    <w:rsid w:val="00F16033"/>
    <w:rPr>
      <w:rFonts w:eastAsia="Calibri"/>
      <w:i/>
      <w:sz w:val="28"/>
      <w:szCs w:val="22"/>
      <w:shd w:val="clear" w:color="auto" w:fill="F2F2F2"/>
      <w:lang w:eastAsia="en-US"/>
    </w:rPr>
  </w:style>
  <w:style w:type="character" w:customStyle="1" w:styleId="FooterChar">
    <w:name w:val="Footer Char"/>
    <w:basedOn w:val="a1"/>
    <w:uiPriority w:val="99"/>
    <w:rsid w:val="00F16033"/>
  </w:style>
  <w:style w:type="table" w:customStyle="1" w:styleId="TableGridLight">
    <w:name w:val="Table Grid Light"/>
    <w:basedOn w:val="a2"/>
    <w:uiPriority w:val="59"/>
    <w:rsid w:val="00F1603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16">
    <w:name w:val="Plain Table 1"/>
    <w:basedOn w:val="a2"/>
    <w:uiPriority w:val="59"/>
    <w:rsid w:val="00F1603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auto"/>
      </w:tcPr>
    </w:tblStylePr>
    <w:tblStylePr w:type="band1Horz">
      <w:tblPr/>
      <w:tcPr>
        <w:shd w:val="clear" w:color="F2F2F2" w:fill="auto"/>
      </w:tcPr>
    </w:tblStylePr>
  </w:style>
  <w:style w:type="table" w:styleId="2f0">
    <w:name w:val="Plain Table 2"/>
    <w:basedOn w:val="a2"/>
    <w:uiPriority w:val="59"/>
    <w:rsid w:val="00F1603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37">
    <w:name w:val="Plain Table 3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auto"/>
      </w:tcPr>
    </w:tblStylePr>
  </w:style>
  <w:style w:type="table" w:styleId="47">
    <w:name w:val="Plain Table 4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auto"/>
      </w:tcPr>
    </w:tblStylePr>
  </w:style>
  <w:style w:type="table" w:styleId="55">
    <w:name w:val="Plain Table 5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auto"/>
      </w:tcPr>
    </w:tblStylePr>
  </w:style>
  <w:style w:type="table" w:styleId="-1">
    <w:name w:val="Grid Table 1 Light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styleId="-2">
    <w:name w:val="Grid Table 2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2-Accent1">
    <w:name w:val="Grid Table 2 - Accent 1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auto"/>
      </w:tcPr>
    </w:tblStylePr>
  </w:style>
  <w:style w:type="table" w:customStyle="1" w:styleId="GridTable2-Accent2">
    <w:name w:val="Grid Table 2 - Accent 2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2-Accent3">
    <w:name w:val="Grid Table 2 - Accent 3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2-Accent4">
    <w:name w:val="Grid Table 2 - Accent 4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2-Accent5">
    <w:name w:val="Grid Table 2 - Accent 5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2-Accent6">
    <w:name w:val="Grid Table 2 - Accent 6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auto"/>
      </w:tcPr>
    </w:tblStylePr>
  </w:style>
  <w:style w:type="table" w:styleId="-3">
    <w:name w:val="Grid Table 3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3-Accent1">
    <w:name w:val="Grid Table 3 - Accent 1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auto"/>
      </w:tcPr>
    </w:tblStylePr>
  </w:style>
  <w:style w:type="table" w:customStyle="1" w:styleId="GridTable3-Accent2">
    <w:name w:val="Grid Table 3 - Accent 2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3-Accent3">
    <w:name w:val="Grid Table 3 - Accent 3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3-Accent4">
    <w:name w:val="Grid Table 3 - Accent 4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3-Accent5">
    <w:name w:val="Grid Table 3 - Accent 5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3-Accent6">
    <w:name w:val="Grid Table 3 - Accent 6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auto"/>
      </w:tcPr>
    </w:tblStylePr>
  </w:style>
  <w:style w:type="table" w:styleId="-4">
    <w:name w:val="Grid Table 4"/>
    <w:basedOn w:val="a2"/>
    <w:uiPriority w:val="5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4-Accent1">
    <w:name w:val="Grid Table 4 - Accent 1"/>
    <w:basedOn w:val="a2"/>
    <w:uiPriority w:val="5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auto"/>
      </w:tcPr>
    </w:tblStylePr>
  </w:style>
  <w:style w:type="table" w:customStyle="1" w:styleId="GridTable4-Accent2">
    <w:name w:val="Grid Table 4 - Accent 2"/>
    <w:basedOn w:val="a2"/>
    <w:uiPriority w:val="5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4-Accent3">
    <w:name w:val="Grid Table 4 - Accent 3"/>
    <w:basedOn w:val="a2"/>
    <w:uiPriority w:val="5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4-Accent4">
    <w:name w:val="Grid Table 4 - Accent 4"/>
    <w:basedOn w:val="a2"/>
    <w:uiPriority w:val="5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4-Accent5">
    <w:name w:val="Grid Table 4 - Accent 5"/>
    <w:basedOn w:val="a2"/>
    <w:uiPriority w:val="5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4-Accent6">
    <w:name w:val="Grid Table 4 - Accent 6"/>
    <w:basedOn w:val="a2"/>
    <w:uiPriority w:val="5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auto"/>
      </w:tcPr>
    </w:tblStylePr>
  </w:style>
  <w:style w:type="table" w:styleId="-5">
    <w:name w:val="Grid Table 5 Dark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auto"/>
      </w:tcPr>
    </w:tblStylePr>
    <w:tblStylePr w:type="band1Vert">
      <w:tblPr/>
      <w:tcPr>
        <w:shd w:val="clear" w:color="8A8A8A" w:fill="auto"/>
      </w:tcPr>
    </w:tblStylePr>
    <w:tblStylePr w:type="band1Horz">
      <w:tblPr/>
      <w:tcPr>
        <w:shd w:val="clear" w:color="8A8A8A" w:fill="auto"/>
      </w:tcPr>
    </w:tblStylePr>
  </w:style>
  <w:style w:type="table" w:customStyle="1" w:styleId="GridTable5Dark-Accent1">
    <w:name w:val="Grid Table 5 Dark- Accent 1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auto"/>
      </w:tcPr>
    </w:tblStylePr>
    <w:tblStylePr w:type="band1Vert">
      <w:tblPr/>
      <w:tcPr>
        <w:shd w:val="clear" w:color="B3D0EB" w:fill="auto"/>
      </w:tcPr>
    </w:tblStylePr>
    <w:tblStylePr w:type="band1Horz">
      <w:tblPr/>
      <w:tcPr>
        <w:shd w:val="clear" w:color="B3D0EB" w:fill="auto"/>
      </w:tcPr>
    </w:tblStylePr>
  </w:style>
  <w:style w:type="table" w:customStyle="1" w:styleId="GridTable5Dark-Accent2">
    <w:name w:val="Grid Table 5 Dark - Accent 2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auto"/>
      </w:tcPr>
    </w:tblStylePr>
    <w:tblStylePr w:type="band1Vert">
      <w:tblPr/>
      <w:tcPr>
        <w:shd w:val="clear" w:color="F6C3A0" w:fill="auto"/>
      </w:tcPr>
    </w:tblStylePr>
    <w:tblStylePr w:type="band1Horz">
      <w:tblPr/>
      <w:tcPr>
        <w:shd w:val="clear" w:color="F6C3A0" w:fill="auto"/>
      </w:tcPr>
    </w:tblStylePr>
  </w:style>
  <w:style w:type="table" w:customStyle="1" w:styleId="GridTable5Dark-Accent3">
    <w:name w:val="Grid Table 5 Dark - Accent 3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uto"/>
      </w:tcPr>
    </w:tblStylePr>
    <w:tblStylePr w:type="band1Vert">
      <w:tblPr/>
      <w:tcPr>
        <w:shd w:val="clear" w:color="D5D5D5" w:fill="auto"/>
      </w:tcPr>
    </w:tblStylePr>
    <w:tblStylePr w:type="band1Horz">
      <w:tblPr/>
      <w:tcPr>
        <w:shd w:val="clear" w:color="D5D5D5" w:fill="auto"/>
      </w:tcPr>
    </w:tblStylePr>
  </w:style>
  <w:style w:type="table" w:customStyle="1" w:styleId="GridTable5Dark-Accent4">
    <w:name w:val="Grid Table 5 Dark- Accent 4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auto"/>
      </w:tcPr>
    </w:tblStylePr>
    <w:tblStylePr w:type="band1Vert">
      <w:tblPr/>
      <w:tcPr>
        <w:shd w:val="clear" w:color="FFE28A" w:fill="auto"/>
      </w:tcPr>
    </w:tblStylePr>
    <w:tblStylePr w:type="band1Horz">
      <w:tblPr/>
      <w:tcPr>
        <w:shd w:val="clear" w:color="FFE28A" w:fill="auto"/>
      </w:tcPr>
    </w:tblStylePr>
  </w:style>
  <w:style w:type="table" w:customStyle="1" w:styleId="GridTable5Dark-Accent5">
    <w:name w:val="Grid Table 5 Dark - Accent 5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auto"/>
      </w:tcPr>
    </w:tblStylePr>
    <w:tblStylePr w:type="band1Vert">
      <w:tblPr/>
      <w:tcPr>
        <w:shd w:val="clear" w:color="A9BEE4" w:fill="auto"/>
      </w:tcPr>
    </w:tblStylePr>
    <w:tblStylePr w:type="band1Horz">
      <w:tblPr/>
      <w:tcPr>
        <w:shd w:val="clear" w:color="A9BEE4" w:fill="auto"/>
      </w:tcPr>
    </w:tblStylePr>
  </w:style>
  <w:style w:type="table" w:customStyle="1" w:styleId="GridTable5Dark-Accent6">
    <w:name w:val="Grid Table 5 Dark - Accent 6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auto"/>
      </w:tcPr>
    </w:tblStylePr>
    <w:tblStylePr w:type="band1Vert">
      <w:tblPr/>
      <w:tcPr>
        <w:shd w:val="clear" w:color="BCDBA8" w:fill="auto"/>
      </w:tcPr>
    </w:tblStylePr>
    <w:tblStylePr w:type="band1Horz">
      <w:tblPr/>
      <w:tcPr>
        <w:shd w:val="clear" w:color="BCDBA8" w:fill="auto"/>
      </w:tcPr>
    </w:tblStylePr>
  </w:style>
  <w:style w:type="table" w:styleId="-6">
    <w:name w:val="Grid Table 6 Colorful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auto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auto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auto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auto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auto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auto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auto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auto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auto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auto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auto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auto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auto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auto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styleId="-7">
    <w:name w:val="Grid Table 7 Colorful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auto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auto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4" w:space="0" w:color="000000"/>
          <w:left w:val="single" w:sz="4" w:space="0" w:color="ACCCE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auto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auto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single" w:sz="4" w:space="0" w:color="F4B18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auto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auto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4" w:space="0" w:color="000000"/>
          <w:left w:val="single" w:sz="4" w:space="0" w:color="A5A5A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auto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auto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single" w:sz="4" w:space="0" w:color="FFD86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auto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auto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4" w:space="0" w:color="000000"/>
          <w:left w:val="single" w:sz="4" w:space="0" w:color="95A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auto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auto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4" w:space="0" w:color="000000"/>
          <w:left w:val="single" w:sz="4" w:space="0" w:color="ADD39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auto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auto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styleId="-10">
    <w:name w:val="List Table 1 Light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auto"/>
      </w:tcPr>
    </w:tblStylePr>
    <w:tblStylePr w:type="band1Horz">
      <w:tblPr/>
      <w:tcPr>
        <w:shd w:val="clear" w:color="BFBFBF" w:fill="auto"/>
      </w:tcPr>
    </w:tblStylePr>
  </w:style>
  <w:style w:type="table" w:customStyle="1" w:styleId="ListTable1Light-Accent1">
    <w:name w:val="List Table 1 Light - Accent 1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auto"/>
      </w:tcPr>
    </w:tblStylePr>
    <w:tblStylePr w:type="band1Horz">
      <w:tblPr/>
      <w:tcPr>
        <w:shd w:val="clear" w:color="D5E5F4" w:fill="auto"/>
      </w:tcPr>
    </w:tblStylePr>
  </w:style>
  <w:style w:type="table" w:customStyle="1" w:styleId="ListTable1Light-Accent2">
    <w:name w:val="List Table 1 Light - Accent 2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auto"/>
      </w:tcPr>
    </w:tblStylePr>
    <w:tblStylePr w:type="band1Horz">
      <w:tblPr/>
      <w:tcPr>
        <w:shd w:val="clear" w:color="FADECB" w:fill="auto"/>
      </w:tcPr>
    </w:tblStylePr>
  </w:style>
  <w:style w:type="table" w:customStyle="1" w:styleId="ListTable1Light-Accent3">
    <w:name w:val="List Table 1 Light - Accent 3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auto"/>
      </w:tcPr>
    </w:tblStylePr>
    <w:tblStylePr w:type="band1Horz">
      <w:tblPr/>
      <w:tcPr>
        <w:shd w:val="clear" w:color="E8E8E8" w:fill="auto"/>
      </w:tcPr>
    </w:tblStylePr>
  </w:style>
  <w:style w:type="table" w:customStyle="1" w:styleId="ListTable1Light-Accent4">
    <w:name w:val="List Table 1 Light - Accent 4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auto"/>
      </w:tcPr>
    </w:tblStylePr>
    <w:tblStylePr w:type="band1Horz">
      <w:tblPr/>
      <w:tcPr>
        <w:shd w:val="clear" w:color="FFEFBF" w:fill="auto"/>
      </w:tcPr>
    </w:tblStylePr>
  </w:style>
  <w:style w:type="table" w:customStyle="1" w:styleId="ListTable1Light-Accent5">
    <w:name w:val="List Table 1 Light - Accent 5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auto"/>
      </w:tcPr>
    </w:tblStylePr>
    <w:tblStylePr w:type="band1Horz">
      <w:tblPr/>
      <w:tcPr>
        <w:shd w:val="clear" w:color="CFDBF0" w:fill="auto"/>
      </w:tcPr>
    </w:tblStylePr>
  </w:style>
  <w:style w:type="table" w:customStyle="1" w:styleId="ListTable1Light-Accent6">
    <w:name w:val="List Table 1 Light - Accent 6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auto"/>
      </w:tcPr>
    </w:tblStylePr>
    <w:tblStylePr w:type="band1Horz">
      <w:tblPr/>
      <w:tcPr>
        <w:shd w:val="clear" w:color="DAEBCF" w:fill="auto"/>
      </w:tcPr>
    </w:tblStylePr>
  </w:style>
  <w:style w:type="table" w:styleId="-20">
    <w:name w:val="List Table 2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auto"/>
      </w:tcPr>
    </w:tblStylePr>
  </w:style>
  <w:style w:type="table" w:customStyle="1" w:styleId="ListTable2-Accent1">
    <w:name w:val="List Table 2 - Accent 1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auto"/>
      </w:tcPr>
    </w:tblStylePr>
  </w:style>
  <w:style w:type="table" w:customStyle="1" w:styleId="ListTable2-Accent2">
    <w:name w:val="List Table 2 - Accent 2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auto"/>
      </w:tcPr>
    </w:tblStylePr>
  </w:style>
  <w:style w:type="table" w:customStyle="1" w:styleId="ListTable2-Accent3">
    <w:name w:val="List Table 2 - Accent 3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auto"/>
      </w:tcPr>
    </w:tblStylePr>
  </w:style>
  <w:style w:type="table" w:customStyle="1" w:styleId="ListTable2-Accent4">
    <w:name w:val="List Table 2 - Accent 4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auto"/>
      </w:tcPr>
    </w:tblStylePr>
  </w:style>
  <w:style w:type="table" w:customStyle="1" w:styleId="ListTable2-Accent5">
    <w:name w:val="List Table 2 - Accent 5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auto"/>
      </w:tcPr>
    </w:tblStylePr>
  </w:style>
  <w:style w:type="table" w:customStyle="1" w:styleId="ListTable2-Accent6">
    <w:name w:val="List Table 2 - Accent 6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auto"/>
      </w:tcPr>
    </w:tblStylePr>
  </w:style>
  <w:style w:type="table" w:styleId="-30">
    <w:name w:val="List Table 3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">
    <w:name w:val="List Table 3 - Accent 2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">
    <w:name w:val="List Table 3 - Accent 3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">
    <w:name w:val="List Table 3 - Accent 4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">
    <w:name w:val="List Table 3 - Accent 5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">
    <w:name w:val="List Table 3 - Accent 6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styleId="-40">
    <w:name w:val="List Table 4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auto"/>
      </w:tcPr>
    </w:tblStylePr>
  </w:style>
  <w:style w:type="table" w:customStyle="1" w:styleId="ListTable4-Accent1">
    <w:name w:val="List Table 4 - Accent 1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auto"/>
      </w:tcPr>
    </w:tblStylePr>
  </w:style>
  <w:style w:type="table" w:customStyle="1" w:styleId="ListTable4-Accent2">
    <w:name w:val="List Table 4 - Accent 2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auto"/>
      </w:tcPr>
    </w:tblStylePr>
  </w:style>
  <w:style w:type="table" w:customStyle="1" w:styleId="ListTable4-Accent3">
    <w:name w:val="List Table 4 - Accent 3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auto"/>
      </w:tcPr>
    </w:tblStylePr>
  </w:style>
  <w:style w:type="table" w:customStyle="1" w:styleId="ListTable4-Accent4">
    <w:name w:val="List Table 4 - Accent 4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auto"/>
      </w:tcPr>
    </w:tblStylePr>
  </w:style>
  <w:style w:type="table" w:customStyle="1" w:styleId="ListTable4-Accent5">
    <w:name w:val="List Table 4 - Accent 5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auto"/>
      </w:tcPr>
    </w:tblStylePr>
  </w:style>
  <w:style w:type="table" w:customStyle="1" w:styleId="ListTable4-Accent6">
    <w:name w:val="List Table 4 - Accent 6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auto"/>
      </w:tcPr>
    </w:tblStylePr>
  </w:style>
  <w:style w:type="table" w:styleId="-50">
    <w:name w:val="List Table 5 Dark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auto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auto"/>
      </w:tcPr>
    </w:tblStylePr>
  </w:style>
  <w:style w:type="table" w:customStyle="1" w:styleId="ListTable5Dark-Accent1">
    <w:name w:val="List Table 5 Dark - Accent 1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auto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auto"/>
      </w:tcPr>
    </w:tblStylePr>
  </w:style>
  <w:style w:type="table" w:customStyle="1" w:styleId="ListTable5Dark-Accent2">
    <w:name w:val="List Table 5 Dark - Accent 2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auto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auto"/>
      </w:tcPr>
    </w:tblStylePr>
  </w:style>
  <w:style w:type="table" w:customStyle="1" w:styleId="ListTable5Dark-Accent3">
    <w:name w:val="List Table 5 Dark - Accent 3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auto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auto"/>
      </w:tcPr>
    </w:tblStylePr>
  </w:style>
  <w:style w:type="table" w:customStyle="1" w:styleId="ListTable5Dark-Accent4">
    <w:name w:val="List Table 5 Dark - Accent 4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auto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auto"/>
      </w:tcPr>
    </w:tblStylePr>
  </w:style>
  <w:style w:type="table" w:customStyle="1" w:styleId="ListTable5Dark-Accent5">
    <w:name w:val="List Table 5 Dark - Accent 5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auto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auto"/>
      </w:tcPr>
    </w:tblStylePr>
  </w:style>
  <w:style w:type="table" w:customStyle="1" w:styleId="ListTable5Dark-Accent6">
    <w:name w:val="List Table 5 Dark - Accent 6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uto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uto"/>
      </w:tcPr>
    </w:tblStylePr>
  </w:style>
  <w:style w:type="table" w:styleId="-60">
    <w:name w:val="List Table 6 Colorful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auto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auto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auto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auto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auto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auto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auto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auto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auto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auto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8DA9DB"/>
        <w:bottom w:val="single" w:sz="4" w:space="0" w:color="8DA9DB"/>
      </w:tblBorders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auto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auto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auto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auto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styleId="-70">
    <w:name w:val="List Table 7 Colorful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auto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auto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right w:val="single" w:sz="4" w:space="0" w:color="5B9BD5"/>
      </w:tblBorders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4" w:space="0" w:color="000000"/>
          <w:left w:val="single" w:sz="4" w:space="0" w:color="5B9BD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auto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auto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single" w:sz="4" w:space="0" w:color="F4B18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auto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auto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4" w:space="0" w:color="000000"/>
          <w:left w:val="single" w:sz="4" w:space="0" w:color="C9C9C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auto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auto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single" w:sz="4" w:space="0" w:color="FFD86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auto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auto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right w:val="single" w:sz="4" w:space="0" w:color="8DA9DB"/>
      </w:tblBorders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4" w:space="0" w:color="000000"/>
          <w:left w:val="single" w:sz="4" w:space="0" w:color="8DA9D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auto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auto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4" w:space="0" w:color="000000"/>
          <w:left w:val="single" w:sz="4" w:space="0" w:color="A9D08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auto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auto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">
    <w:name w:val="Lined - Accent"/>
    <w:basedOn w:val="a2"/>
    <w:uiPriority w:val="99"/>
    <w:rsid w:val="00F16033"/>
    <w:rPr>
      <w:rFonts w:ascii="Calibri" w:eastAsia="Calibri" w:hAnsi="Calibri"/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auto"/>
      </w:tcPr>
    </w:tblStylePr>
  </w:style>
  <w:style w:type="table" w:customStyle="1" w:styleId="Lined-Accent1">
    <w:name w:val="Lined - Accent 1"/>
    <w:basedOn w:val="a2"/>
    <w:uiPriority w:val="99"/>
    <w:rsid w:val="00F16033"/>
    <w:rPr>
      <w:rFonts w:ascii="Calibri" w:eastAsia="Calibri" w:hAnsi="Calibri"/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auto"/>
      </w:tcPr>
    </w:tblStylePr>
  </w:style>
  <w:style w:type="table" w:customStyle="1" w:styleId="Lined-Accent2">
    <w:name w:val="Lined - Accent 2"/>
    <w:basedOn w:val="a2"/>
    <w:uiPriority w:val="99"/>
    <w:rsid w:val="00F16033"/>
    <w:rPr>
      <w:rFonts w:ascii="Calibri" w:eastAsia="Calibri" w:hAnsi="Calibri"/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auto"/>
      </w:tcPr>
    </w:tblStylePr>
  </w:style>
  <w:style w:type="table" w:customStyle="1" w:styleId="Lined-Accent3">
    <w:name w:val="Lined - Accent 3"/>
    <w:basedOn w:val="a2"/>
    <w:uiPriority w:val="99"/>
    <w:rsid w:val="00F16033"/>
    <w:rPr>
      <w:rFonts w:ascii="Calibri" w:eastAsia="Calibri" w:hAnsi="Calibri"/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auto"/>
      </w:tcPr>
    </w:tblStylePr>
  </w:style>
  <w:style w:type="table" w:customStyle="1" w:styleId="Lined-Accent4">
    <w:name w:val="Lined - Accent 4"/>
    <w:basedOn w:val="a2"/>
    <w:uiPriority w:val="99"/>
    <w:rsid w:val="00F16033"/>
    <w:rPr>
      <w:rFonts w:ascii="Calibri" w:eastAsia="Calibri" w:hAnsi="Calibri"/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auto"/>
      </w:tcPr>
    </w:tblStylePr>
  </w:style>
  <w:style w:type="table" w:customStyle="1" w:styleId="Lined-Accent5">
    <w:name w:val="Lined - Accent 5"/>
    <w:basedOn w:val="a2"/>
    <w:uiPriority w:val="99"/>
    <w:rsid w:val="00F16033"/>
    <w:rPr>
      <w:rFonts w:ascii="Calibri" w:eastAsia="Calibri" w:hAnsi="Calibri"/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auto"/>
      </w:tcPr>
    </w:tblStylePr>
  </w:style>
  <w:style w:type="table" w:customStyle="1" w:styleId="Lined-Accent6">
    <w:name w:val="Lined - Accent 6"/>
    <w:basedOn w:val="a2"/>
    <w:uiPriority w:val="99"/>
    <w:rsid w:val="00F16033"/>
    <w:rPr>
      <w:rFonts w:ascii="Calibri" w:eastAsia="Calibri" w:hAnsi="Calibri"/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auto"/>
      </w:tcPr>
    </w:tblStylePr>
  </w:style>
  <w:style w:type="table" w:customStyle="1" w:styleId="BorderedLined-Accent">
    <w:name w:val="Bordered &amp; Lined - Accent"/>
    <w:basedOn w:val="a2"/>
    <w:uiPriority w:val="99"/>
    <w:rsid w:val="00F16033"/>
    <w:rPr>
      <w:rFonts w:ascii="Calibri" w:eastAsia="Calibri" w:hAnsi="Calibri"/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auto"/>
      </w:tcPr>
    </w:tblStylePr>
  </w:style>
  <w:style w:type="table" w:customStyle="1" w:styleId="BorderedLined-Accent1">
    <w:name w:val="Bordered &amp; Lined - Accent 1"/>
    <w:basedOn w:val="a2"/>
    <w:uiPriority w:val="99"/>
    <w:rsid w:val="00F16033"/>
    <w:rPr>
      <w:rFonts w:ascii="Calibri" w:eastAsia="Calibri" w:hAnsi="Calibri"/>
      <w:color w:val="404040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auto"/>
      </w:tcPr>
    </w:tblStylePr>
  </w:style>
  <w:style w:type="table" w:customStyle="1" w:styleId="BorderedLined-Accent2">
    <w:name w:val="Bordered &amp; Lined - Accent 2"/>
    <w:basedOn w:val="a2"/>
    <w:uiPriority w:val="99"/>
    <w:rsid w:val="00F16033"/>
    <w:rPr>
      <w:rFonts w:ascii="Calibri" w:eastAsia="Calibri" w:hAnsi="Calibri"/>
      <w:color w:val="404040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auto"/>
      </w:tcPr>
    </w:tblStylePr>
  </w:style>
  <w:style w:type="table" w:customStyle="1" w:styleId="BorderedLined-Accent3">
    <w:name w:val="Bordered &amp; Lined - Accent 3"/>
    <w:basedOn w:val="a2"/>
    <w:uiPriority w:val="99"/>
    <w:rsid w:val="00F16033"/>
    <w:rPr>
      <w:rFonts w:ascii="Calibri" w:eastAsia="Calibri" w:hAnsi="Calibri"/>
      <w:color w:val="404040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auto"/>
      </w:tcPr>
    </w:tblStylePr>
  </w:style>
  <w:style w:type="table" w:customStyle="1" w:styleId="BorderedLined-Accent4">
    <w:name w:val="Bordered &amp; Lined - Accent 4"/>
    <w:basedOn w:val="a2"/>
    <w:uiPriority w:val="99"/>
    <w:rsid w:val="00F16033"/>
    <w:rPr>
      <w:rFonts w:ascii="Calibri" w:eastAsia="Calibri" w:hAnsi="Calibri"/>
      <w:color w:val="404040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auto"/>
      </w:tcPr>
    </w:tblStylePr>
  </w:style>
  <w:style w:type="table" w:customStyle="1" w:styleId="BorderedLined-Accent5">
    <w:name w:val="Bordered &amp; Lined - Accent 5"/>
    <w:basedOn w:val="a2"/>
    <w:uiPriority w:val="99"/>
    <w:rsid w:val="00F16033"/>
    <w:rPr>
      <w:rFonts w:ascii="Calibri" w:eastAsia="Calibri" w:hAnsi="Calibri"/>
      <w:color w:val="404040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auto"/>
      </w:tcPr>
    </w:tblStylePr>
  </w:style>
  <w:style w:type="table" w:customStyle="1" w:styleId="BorderedLined-Accent6">
    <w:name w:val="Bordered &amp; Lined - Accent 6"/>
    <w:basedOn w:val="a2"/>
    <w:uiPriority w:val="99"/>
    <w:rsid w:val="00F16033"/>
    <w:rPr>
      <w:rFonts w:ascii="Calibri" w:eastAsia="Calibri" w:hAnsi="Calibri"/>
      <w:color w:val="404040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auto"/>
      </w:tcPr>
    </w:tblStylePr>
  </w:style>
  <w:style w:type="table" w:customStyle="1" w:styleId="Bordered">
    <w:name w:val="Bordered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">
    <w:name w:val="Bordered - Accent 2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">
    <w:name w:val="Bordered - Accent 3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">
    <w:name w:val="Bordered - Accent 4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">
    <w:name w:val="Bordered - Accent 5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">
    <w:name w:val="Bordered - Accent 6"/>
    <w:basedOn w:val="a2"/>
    <w:uiPriority w:val="99"/>
    <w:rsid w:val="00F1603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character" w:customStyle="1" w:styleId="FootnoteTextChar">
    <w:name w:val="Footnote Text Char"/>
    <w:uiPriority w:val="99"/>
    <w:rsid w:val="00F16033"/>
    <w:rPr>
      <w:sz w:val="18"/>
    </w:rPr>
  </w:style>
  <w:style w:type="paragraph" w:styleId="17">
    <w:name w:val="toc 1"/>
    <w:basedOn w:val="a0"/>
    <w:next w:val="a0"/>
    <w:uiPriority w:val="39"/>
    <w:unhideWhenUsed/>
    <w:rsid w:val="00F16033"/>
    <w:pPr>
      <w:spacing w:after="57"/>
    </w:pPr>
    <w:rPr>
      <w:rFonts w:eastAsia="Calibri"/>
      <w:szCs w:val="22"/>
    </w:rPr>
  </w:style>
  <w:style w:type="paragraph" w:styleId="2f1">
    <w:name w:val="toc 2"/>
    <w:basedOn w:val="a0"/>
    <w:next w:val="a0"/>
    <w:uiPriority w:val="39"/>
    <w:unhideWhenUsed/>
    <w:rsid w:val="00F16033"/>
    <w:pPr>
      <w:spacing w:after="57"/>
      <w:ind w:left="283"/>
    </w:pPr>
    <w:rPr>
      <w:rFonts w:eastAsia="Calibri"/>
      <w:szCs w:val="22"/>
    </w:rPr>
  </w:style>
  <w:style w:type="paragraph" w:styleId="38">
    <w:name w:val="toc 3"/>
    <w:basedOn w:val="a0"/>
    <w:next w:val="a0"/>
    <w:unhideWhenUsed/>
    <w:rsid w:val="00F16033"/>
    <w:pPr>
      <w:spacing w:after="57"/>
      <w:ind w:left="567"/>
    </w:pPr>
    <w:rPr>
      <w:rFonts w:eastAsia="Calibri"/>
      <w:szCs w:val="22"/>
    </w:rPr>
  </w:style>
  <w:style w:type="paragraph" w:styleId="48">
    <w:name w:val="toc 4"/>
    <w:basedOn w:val="a0"/>
    <w:next w:val="a0"/>
    <w:unhideWhenUsed/>
    <w:rsid w:val="00F16033"/>
    <w:pPr>
      <w:spacing w:after="57"/>
      <w:ind w:left="850"/>
    </w:pPr>
    <w:rPr>
      <w:rFonts w:eastAsia="Calibri"/>
      <w:szCs w:val="22"/>
    </w:rPr>
  </w:style>
  <w:style w:type="paragraph" w:styleId="56">
    <w:name w:val="toc 5"/>
    <w:basedOn w:val="a0"/>
    <w:next w:val="a0"/>
    <w:uiPriority w:val="39"/>
    <w:unhideWhenUsed/>
    <w:rsid w:val="00F16033"/>
    <w:pPr>
      <w:spacing w:after="57"/>
      <w:ind w:left="1134"/>
    </w:pPr>
    <w:rPr>
      <w:rFonts w:eastAsia="Calibri"/>
      <w:szCs w:val="22"/>
    </w:rPr>
  </w:style>
  <w:style w:type="paragraph" w:styleId="62">
    <w:name w:val="toc 6"/>
    <w:basedOn w:val="a0"/>
    <w:next w:val="a0"/>
    <w:uiPriority w:val="39"/>
    <w:unhideWhenUsed/>
    <w:rsid w:val="00F16033"/>
    <w:pPr>
      <w:spacing w:after="57"/>
      <w:ind w:left="1417"/>
    </w:pPr>
    <w:rPr>
      <w:rFonts w:eastAsia="Calibri"/>
      <w:szCs w:val="22"/>
    </w:rPr>
  </w:style>
  <w:style w:type="paragraph" w:styleId="71">
    <w:name w:val="toc 7"/>
    <w:basedOn w:val="a0"/>
    <w:next w:val="a0"/>
    <w:uiPriority w:val="39"/>
    <w:unhideWhenUsed/>
    <w:rsid w:val="00F16033"/>
    <w:pPr>
      <w:spacing w:after="57"/>
      <w:ind w:left="1701"/>
    </w:pPr>
    <w:rPr>
      <w:rFonts w:eastAsia="Calibri"/>
      <w:szCs w:val="22"/>
    </w:rPr>
  </w:style>
  <w:style w:type="paragraph" w:styleId="81">
    <w:name w:val="toc 8"/>
    <w:basedOn w:val="a0"/>
    <w:next w:val="a0"/>
    <w:uiPriority w:val="39"/>
    <w:unhideWhenUsed/>
    <w:rsid w:val="00F16033"/>
    <w:pPr>
      <w:spacing w:after="57"/>
      <w:ind w:left="1984"/>
    </w:pPr>
    <w:rPr>
      <w:rFonts w:eastAsia="Calibri"/>
      <w:szCs w:val="22"/>
    </w:rPr>
  </w:style>
  <w:style w:type="paragraph" w:styleId="91">
    <w:name w:val="toc 9"/>
    <w:basedOn w:val="a0"/>
    <w:next w:val="a0"/>
    <w:uiPriority w:val="39"/>
    <w:unhideWhenUsed/>
    <w:rsid w:val="00F16033"/>
    <w:pPr>
      <w:spacing w:after="57"/>
      <w:ind w:left="2268"/>
    </w:pPr>
    <w:rPr>
      <w:rFonts w:eastAsia="Calibri"/>
      <w:szCs w:val="22"/>
    </w:rPr>
  </w:style>
  <w:style w:type="paragraph" w:styleId="afff6">
    <w:name w:val="TOC Heading"/>
    <w:uiPriority w:val="39"/>
    <w:unhideWhenUsed/>
    <w:qFormat/>
    <w:rsid w:val="00F16033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afff7">
    <w:name w:val="table of figures"/>
    <w:basedOn w:val="a0"/>
    <w:next w:val="a0"/>
    <w:uiPriority w:val="99"/>
    <w:unhideWhenUsed/>
    <w:rsid w:val="00F16033"/>
    <w:rPr>
      <w:rFonts w:eastAsia="Calibri"/>
      <w:szCs w:val="22"/>
    </w:rPr>
  </w:style>
  <w:style w:type="paragraph" w:customStyle="1" w:styleId="afff8">
    <w:name w:val="АААСлайд"/>
    <w:basedOn w:val="a0"/>
    <w:rsid w:val="00F16033"/>
    <w:pPr>
      <w:spacing w:line="288" w:lineRule="auto"/>
      <w:ind w:left="2124" w:firstLine="284"/>
      <w:jc w:val="left"/>
    </w:pPr>
    <w:rPr>
      <w:rFonts w:eastAsia="Calibri"/>
      <w:sz w:val="24"/>
      <w:szCs w:val="22"/>
    </w:rPr>
  </w:style>
  <w:style w:type="paragraph" w:customStyle="1" w:styleId="afff9">
    <w:name w:val="Абзац"/>
    <w:basedOn w:val="a0"/>
    <w:rsid w:val="00F16033"/>
    <w:pPr>
      <w:spacing w:line="400" w:lineRule="exact"/>
      <w:ind w:firstLine="284"/>
    </w:pPr>
    <w:rPr>
      <w:rFonts w:eastAsia="Calibri"/>
      <w:spacing w:val="-4"/>
      <w:sz w:val="26"/>
      <w:szCs w:val="22"/>
    </w:rPr>
  </w:style>
  <w:style w:type="paragraph" w:styleId="afffa">
    <w:name w:val="Date"/>
    <w:basedOn w:val="a0"/>
    <w:next w:val="a0"/>
    <w:link w:val="afffb"/>
    <w:rsid w:val="00F16033"/>
    <w:pPr>
      <w:spacing w:after="120" w:line="288" w:lineRule="auto"/>
      <w:ind w:firstLine="0"/>
      <w:jc w:val="center"/>
    </w:pPr>
    <w:rPr>
      <w:rFonts w:eastAsia="Calibri"/>
      <w:spacing w:val="-5"/>
      <w:szCs w:val="22"/>
    </w:rPr>
  </w:style>
  <w:style w:type="character" w:customStyle="1" w:styleId="afffb">
    <w:name w:val="Дата Знак"/>
    <w:link w:val="afffa"/>
    <w:rsid w:val="00F16033"/>
    <w:rPr>
      <w:rFonts w:eastAsia="Calibri"/>
      <w:spacing w:val="-5"/>
      <w:sz w:val="28"/>
      <w:szCs w:val="22"/>
      <w:lang w:eastAsia="en-US"/>
    </w:rPr>
  </w:style>
  <w:style w:type="paragraph" w:customStyle="1" w:styleId="afffc">
    <w:name w:val="Дидакт_единицы"/>
    <w:basedOn w:val="a0"/>
    <w:rsid w:val="00F16033"/>
    <w:pPr>
      <w:widowControl w:val="0"/>
      <w:autoSpaceDE w:val="0"/>
      <w:autoSpaceDN w:val="0"/>
      <w:adjustRightInd w:val="0"/>
      <w:spacing w:before="240" w:after="240" w:line="192" w:lineRule="auto"/>
      <w:ind w:left="851" w:right="567" w:firstLine="170"/>
      <w:contextualSpacing/>
    </w:pPr>
    <w:rPr>
      <w:rFonts w:ascii="PetersburgCTT" w:eastAsia="Calibri" w:hAnsi="PetersburgCTT"/>
      <w:b/>
      <w:kern w:val="28"/>
      <w:sz w:val="20"/>
      <w:szCs w:val="22"/>
    </w:rPr>
  </w:style>
  <w:style w:type="table" w:styleId="afffd">
    <w:name w:val="Table Elegant"/>
    <w:basedOn w:val="a2"/>
    <w:rsid w:val="00F16033"/>
    <w:pPr>
      <w:ind w:firstLine="709"/>
      <w:jc w:val="both"/>
    </w:pPr>
    <w:rPr>
      <w:rFonts w:eastAsia="Calibri"/>
      <w:lang w:eastAsia="en-US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Subtle 1"/>
    <w:basedOn w:val="a2"/>
    <w:rsid w:val="00F16033"/>
    <w:pPr>
      <w:ind w:firstLine="709"/>
      <w:jc w:val="both"/>
    </w:pPr>
    <w:rPr>
      <w:rFonts w:eastAsia="Calibri"/>
      <w:lang w:eastAsia="en-US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ubtle 2"/>
    <w:basedOn w:val="a2"/>
    <w:rsid w:val="00F16033"/>
    <w:pPr>
      <w:ind w:firstLine="709"/>
      <w:jc w:val="both"/>
    </w:pPr>
    <w:rPr>
      <w:rFonts w:eastAsia="Calibri"/>
      <w:lang w:eastAsia="en-US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fe">
    <w:name w:val="Именной_список"/>
    <w:basedOn w:val="a0"/>
    <w:rsid w:val="00F16033"/>
    <w:pPr>
      <w:spacing w:before="120"/>
      <w:ind w:firstLine="0"/>
    </w:pPr>
    <w:rPr>
      <w:rFonts w:eastAsia="Calibri"/>
      <w:spacing w:val="-5"/>
      <w:szCs w:val="22"/>
      <w:u w:val="single"/>
    </w:rPr>
  </w:style>
  <w:style w:type="paragraph" w:customStyle="1" w:styleId="affff">
    <w:name w:val="Использ. литература"/>
    <w:rsid w:val="00F16033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spacing w:after="85"/>
      <w:ind w:left="283" w:hanging="283"/>
      <w:jc w:val="both"/>
    </w:pPr>
    <w:rPr>
      <w:rFonts w:eastAsia="Calibri"/>
      <w:snapToGrid w:val="0"/>
      <w:sz w:val="18"/>
    </w:rPr>
  </w:style>
  <w:style w:type="table" w:styleId="19">
    <w:name w:val="Table Classic 1"/>
    <w:basedOn w:val="a2"/>
    <w:rsid w:val="00F16033"/>
    <w:pPr>
      <w:spacing w:line="360" w:lineRule="auto"/>
      <w:ind w:firstLine="709"/>
      <w:jc w:val="both"/>
    </w:pPr>
    <w:rPr>
      <w:rFonts w:eastAsia="Calibri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ff0">
    <w:name w:val="Литература"/>
    <w:basedOn w:val="a0"/>
    <w:autoRedefine/>
    <w:rsid w:val="00F16033"/>
    <w:pPr>
      <w:spacing w:after="90"/>
      <w:ind w:left="735" w:hanging="720"/>
      <w:jc w:val="left"/>
    </w:pPr>
    <w:rPr>
      <w:rFonts w:ascii="Arial" w:eastAsia="Calibri" w:hAnsi="Arial" w:cs="Arial"/>
      <w:noProof/>
      <w:sz w:val="18"/>
      <w:szCs w:val="22"/>
    </w:rPr>
  </w:style>
  <w:style w:type="paragraph" w:customStyle="1" w:styleId="affff1">
    <w:name w:val="марк_список"/>
    <w:basedOn w:val="a0"/>
    <w:rsid w:val="00F16033"/>
    <w:pPr>
      <w:widowControl w:val="0"/>
      <w:tabs>
        <w:tab w:val="num" w:pos="473"/>
      </w:tabs>
      <w:autoSpaceDE w:val="0"/>
      <w:autoSpaceDN w:val="0"/>
      <w:adjustRightInd w:val="0"/>
      <w:spacing w:after="60"/>
      <w:ind w:left="454" w:hanging="341"/>
    </w:pPr>
    <w:rPr>
      <w:rFonts w:ascii="Garamond" w:eastAsia="Calibri" w:hAnsi="Garamond"/>
      <w:kern w:val="28"/>
      <w:sz w:val="21"/>
      <w:szCs w:val="22"/>
    </w:rPr>
  </w:style>
  <w:style w:type="paragraph" w:customStyle="1" w:styleId="2f3">
    <w:name w:val="марк_список2"/>
    <w:basedOn w:val="a0"/>
    <w:rsid w:val="00F16033"/>
    <w:pPr>
      <w:tabs>
        <w:tab w:val="num" w:pos="1276"/>
      </w:tabs>
      <w:ind w:left="1276" w:hanging="170"/>
    </w:pPr>
    <w:rPr>
      <w:rFonts w:eastAsia="Calibri"/>
      <w:szCs w:val="22"/>
    </w:rPr>
  </w:style>
  <w:style w:type="character" w:customStyle="1" w:styleId="1a">
    <w:name w:val="Неразрешенное упоминание1"/>
    <w:uiPriority w:val="99"/>
    <w:semiHidden/>
    <w:unhideWhenUsed/>
    <w:rsid w:val="00F16033"/>
    <w:rPr>
      <w:color w:val="605E5C"/>
      <w:shd w:val="clear" w:color="auto" w:fill="E1DFDD"/>
    </w:rPr>
  </w:style>
  <w:style w:type="paragraph" w:styleId="affff2">
    <w:name w:val="Normal (Web)"/>
    <w:basedOn w:val="a0"/>
    <w:uiPriority w:val="99"/>
    <w:unhideWhenUsed/>
    <w:rsid w:val="00F16033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character" w:styleId="affff3">
    <w:name w:val="FollowedHyperlink"/>
    <w:rsid w:val="00F16033"/>
    <w:rPr>
      <w:color w:val="800080"/>
      <w:u w:val="single"/>
    </w:rPr>
  </w:style>
  <w:style w:type="paragraph" w:styleId="affff4">
    <w:name w:val="Revision"/>
    <w:basedOn w:val="a0"/>
    <w:next w:val="a0"/>
    <w:rsid w:val="00F16033"/>
    <w:pPr>
      <w:spacing w:after="60"/>
      <w:ind w:left="1418" w:right="567" w:firstLine="0"/>
    </w:pPr>
    <w:rPr>
      <w:rFonts w:eastAsia="Calibri"/>
      <w:sz w:val="20"/>
      <w:szCs w:val="22"/>
    </w:rPr>
  </w:style>
  <w:style w:type="table" w:styleId="72">
    <w:name w:val="Table Grid 7"/>
    <w:basedOn w:val="a2"/>
    <w:rsid w:val="00F16033"/>
    <w:pPr>
      <w:spacing w:line="360" w:lineRule="auto"/>
      <w:ind w:firstLine="709"/>
      <w:jc w:val="both"/>
    </w:pPr>
    <w:rPr>
      <w:rFonts w:eastAsia="Calibri"/>
      <w:b/>
      <w:bCs/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affff5">
    <w:name w:val="Table Contemporary"/>
    <w:basedOn w:val="a2"/>
    <w:rsid w:val="00F16033"/>
    <w:pPr>
      <w:ind w:firstLine="709"/>
      <w:jc w:val="both"/>
    </w:pPr>
    <w:rPr>
      <w:rFonts w:eastAsia="Calibri"/>
      <w:lang w:eastAsia="en-US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affff6">
    <w:name w:val="Список_литературы"/>
    <w:basedOn w:val="a0"/>
    <w:qFormat/>
    <w:rsid w:val="00F16033"/>
    <w:pPr>
      <w:ind w:left="567" w:firstLine="0"/>
    </w:pPr>
    <w:rPr>
      <w:rFonts w:ascii="Franklin Gothic Book" w:eastAsia="Calibri" w:hAnsi="Franklin Gothic Book"/>
      <w:sz w:val="20"/>
    </w:rPr>
  </w:style>
  <w:style w:type="paragraph" w:styleId="affff7">
    <w:name w:val="Document Map"/>
    <w:basedOn w:val="a0"/>
    <w:link w:val="affff8"/>
    <w:rsid w:val="00F16033"/>
    <w:pPr>
      <w:shd w:val="clear" w:color="auto" w:fill="000080"/>
    </w:pPr>
    <w:rPr>
      <w:rFonts w:eastAsia="Calibri" w:cs="Tahoma"/>
      <w:szCs w:val="22"/>
    </w:rPr>
  </w:style>
  <w:style w:type="character" w:customStyle="1" w:styleId="affff8">
    <w:name w:val="Схема документа Знак"/>
    <w:link w:val="affff7"/>
    <w:rsid w:val="00F16033"/>
    <w:rPr>
      <w:rFonts w:eastAsia="Calibri" w:cs="Tahoma"/>
      <w:sz w:val="28"/>
      <w:szCs w:val="22"/>
      <w:shd w:val="clear" w:color="auto" w:fill="000080"/>
      <w:lang w:eastAsia="en-US"/>
    </w:rPr>
  </w:style>
  <w:style w:type="paragraph" w:customStyle="1" w:styleId="affff9">
    <w:name w:val="Текст_схемы"/>
    <w:basedOn w:val="a0"/>
    <w:rsid w:val="00F16033"/>
    <w:pPr>
      <w:ind w:firstLine="0"/>
      <w:jc w:val="left"/>
    </w:pPr>
    <w:rPr>
      <w:rFonts w:eastAsia="Calibri"/>
      <w:b/>
      <w:sz w:val="18"/>
      <w:szCs w:val="22"/>
    </w:rPr>
  </w:style>
  <w:style w:type="paragraph" w:customStyle="1" w:styleId="affffa">
    <w:name w:val="тексты"/>
    <w:basedOn w:val="a0"/>
    <w:rsid w:val="00F16033"/>
    <w:pPr>
      <w:spacing w:line="288" w:lineRule="auto"/>
      <w:ind w:left="1701" w:firstLine="567"/>
    </w:pPr>
    <w:rPr>
      <w:rFonts w:eastAsia="Calibri"/>
      <w:sz w:val="26"/>
      <w:szCs w:val="22"/>
    </w:rPr>
  </w:style>
  <w:style w:type="character" w:styleId="HTML">
    <w:name w:val="HTML Cite"/>
    <w:uiPriority w:val="99"/>
    <w:unhideWhenUsed/>
    <w:rsid w:val="00F16033"/>
    <w:rPr>
      <w:i/>
      <w:iCs/>
    </w:rPr>
  </w:style>
  <w:style w:type="character" w:customStyle="1" w:styleId="affffb">
    <w:name w:val="Элемент глоссария"/>
    <w:rsid w:val="00F16033"/>
    <w:rPr>
      <w:b/>
      <w:sz w:val="20"/>
    </w:rPr>
  </w:style>
  <w:style w:type="character" w:customStyle="1" w:styleId="1b">
    <w:name w:val="Стиль1 Знак"/>
    <w:link w:val="1c"/>
    <w:locked/>
    <w:rsid w:val="00F16033"/>
    <w:rPr>
      <w:sz w:val="28"/>
    </w:rPr>
  </w:style>
  <w:style w:type="paragraph" w:customStyle="1" w:styleId="1c">
    <w:name w:val="Стиль1"/>
    <w:basedOn w:val="a0"/>
    <w:link w:val="1b"/>
    <w:qFormat/>
    <w:rsid w:val="00F16033"/>
    <w:pPr>
      <w:spacing w:line="256" w:lineRule="auto"/>
      <w:ind w:firstLine="0"/>
      <w:jc w:val="left"/>
    </w:pPr>
    <w:rPr>
      <w:lang w:eastAsia="ru-RU"/>
    </w:rPr>
  </w:style>
  <w:style w:type="character" w:customStyle="1" w:styleId="2135pt">
    <w:name w:val="Подпись к таблице (2) + 13;5 pt;Полужирный"/>
    <w:rsid w:val="00F16033"/>
    <w:rPr>
      <w:rFonts w:ascii="Times New Roman" w:eastAsia="Times New Roman" w:hAnsi="Times New Roman" w:cs="Times New Roman"/>
      <w:b/>
      <w:bCs/>
      <w:spacing w:val="1"/>
      <w:sz w:val="25"/>
      <w:szCs w:val="25"/>
      <w:shd w:val="clear" w:color="auto" w:fill="FFFFFF"/>
    </w:rPr>
  </w:style>
  <w:style w:type="character" w:customStyle="1" w:styleId="UnresolvedMention">
    <w:name w:val="Unresolved Mention"/>
    <w:uiPriority w:val="99"/>
    <w:semiHidden/>
    <w:unhideWhenUsed/>
    <w:rsid w:val="00F16033"/>
    <w:rPr>
      <w:color w:val="605E5C"/>
      <w:shd w:val="clear" w:color="auto" w:fill="E1DFDD"/>
    </w:rPr>
  </w:style>
  <w:style w:type="table" w:customStyle="1" w:styleId="TableGrid">
    <w:name w:val="TableGrid"/>
    <w:rsid w:val="000D50EE"/>
    <w:rPr>
      <w:rFonts w:ascii="Calibri" w:eastAsia="Arial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3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45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44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.lanbook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eLIBRAR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blio-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914D9-5F6D-4461-A430-7109588E4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22</Pages>
  <Words>5611</Words>
  <Characters>31985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Положению об оценочных материалах (фондах оценочных средств)</vt:lpstr>
    </vt:vector>
  </TitlesOfParts>
  <Company>ОГУ</Company>
  <LinksUpToDate>false</LinksUpToDate>
  <CharactersWithSpaces>37521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Положению об оценочных материалах (фондах оценочных средств)</dc:title>
  <dc:subject/>
  <dc:creator>ОГУ</dc:creator>
  <cp:keywords/>
  <cp:lastModifiedBy>Ольга Александровна Всехсвятская</cp:lastModifiedBy>
  <cp:revision>12</cp:revision>
  <cp:lastPrinted>2019-06-11T05:55:00Z</cp:lastPrinted>
  <dcterms:created xsi:type="dcterms:W3CDTF">2022-02-27T21:14:00Z</dcterms:created>
  <dcterms:modified xsi:type="dcterms:W3CDTF">2022-08-31T10:22:00Z</dcterms:modified>
</cp:coreProperties>
</file>